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D7A" w:rsidRDefault="00161E7E">
      <w:pPr>
        <w:spacing w:line="200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510540</wp:posOffset>
            </wp:positionH>
            <wp:positionV relativeFrom="page">
              <wp:posOffset>2170430</wp:posOffset>
            </wp:positionV>
            <wp:extent cx="8279130" cy="10052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4210685</wp:posOffset>
            </wp:positionH>
            <wp:positionV relativeFrom="page">
              <wp:posOffset>1087755</wp:posOffset>
            </wp:positionV>
            <wp:extent cx="106045" cy="685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1558925</wp:posOffset>
            </wp:positionH>
            <wp:positionV relativeFrom="page">
              <wp:posOffset>86995</wp:posOffset>
            </wp:positionV>
            <wp:extent cx="6009005" cy="7435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200" w:lineRule="exact"/>
        <w:rPr>
          <w:sz w:val="24"/>
          <w:szCs w:val="24"/>
        </w:rPr>
      </w:pPr>
    </w:p>
    <w:p w:rsidR="00233D7A" w:rsidRDefault="00233D7A">
      <w:pPr>
        <w:spacing w:line="381" w:lineRule="exact"/>
        <w:rPr>
          <w:sz w:val="24"/>
          <w:szCs w:val="24"/>
        </w:rPr>
      </w:pPr>
    </w:p>
    <w:p w:rsidR="00233D7A" w:rsidRDefault="00161E7E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Скоролупова Оксана Алексеевна,</w:t>
      </w:r>
    </w:p>
    <w:p w:rsidR="00233D7A" w:rsidRDefault="00161E7E">
      <w:pPr>
        <w:spacing w:line="188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вице-президент ИМОС по дошкольному образованию,</w:t>
      </w:r>
    </w:p>
    <w:p w:rsidR="00233D7A" w:rsidRDefault="00161E7E">
      <w:pPr>
        <w:spacing w:line="189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член Экспертного Совета по дошкольному образованию</w:t>
      </w:r>
    </w:p>
    <w:p w:rsidR="00233D7A" w:rsidRDefault="00161E7E">
      <w:pPr>
        <w:spacing w:line="189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Государственной Думы,</w:t>
      </w:r>
    </w:p>
    <w:p w:rsidR="00233D7A" w:rsidRDefault="00161E7E">
      <w:pPr>
        <w:spacing w:line="194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3"/>
          <w:szCs w:val="33"/>
        </w:rPr>
        <w:t>советник Генерального директора издательства «Бином»,</w:t>
      </w:r>
    </w:p>
    <w:p w:rsidR="00233D7A" w:rsidRDefault="00161E7E">
      <w:pPr>
        <w:spacing w:line="203" w:lineRule="auto"/>
        <w:ind w:left="6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3"/>
          <w:szCs w:val="33"/>
        </w:rPr>
        <w:t xml:space="preserve">почетный работник общего </w:t>
      </w:r>
      <w:r>
        <w:rPr>
          <w:rFonts w:ascii="Calibri" w:eastAsia="Calibri" w:hAnsi="Calibri" w:cs="Calibri"/>
          <w:b/>
          <w:bCs/>
          <w:sz w:val="33"/>
          <w:szCs w:val="33"/>
        </w:rPr>
        <w:t>образования</w:t>
      </w:r>
    </w:p>
    <w:p w:rsidR="00233D7A" w:rsidRDefault="00233D7A">
      <w:pPr>
        <w:sectPr w:rsidR="00233D7A">
          <w:pgSz w:w="14400" w:h="8100" w:orient="landscape"/>
          <w:pgMar w:top="1440" w:right="720" w:bottom="0" w:left="1440" w:header="0" w:footer="0" w:gutter="0"/>
          <w:cols w:space="720" w:equalWidth="0">
            <w:col w:w="12240"/>
          </w:cols>
        </w:sectPr>
      </w:pPr>
    </w:p>
    <w:p w:rsidR="00233D7A" w:rsidRDefault="00233D7A">
      <w:pPr>
        <w:spacing w:line="257" w:lineRule="exact"/>
        <w:rPr>
          <w:sz w:val="24"/>
          <w:szCs w:val="24"/>
        </w:rPr>
      </w:pPr>
    </w:p>
    <w:p w:rsidR="00233D7A" w:rsidRDefault="00161E7E">
      <w:pPr>
        <w:ind w:left="37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Москва, ФИРО, декабрь 2019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720" w:bottom="0" w:left="1440" w:header="0" w:footer="0" w:gutter="0"/>
          <w:cols w:space="720" w:equalWidth="0">
            <w:col w:w="12240"/>
          </w:cols>
        </w:sectPr>
      </w:pPr>
    </w:p>
    <w:p w:rsidR="00233D7A" w:rsidRDefault="00161E7E">
      <w:pPr>
        <w:spacing w:line="207" w:lineRule="auto"/>
        <w:ind w:right="7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6666"/>
          <w:sz w:val="52"/>
          <w:szCs w:val="52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213360</wp:posOffset>
            </wp:positionH>
            <wp:positionV relativeFrom="page">
              <wp:posOffset>289560</wp:posOffset>
            </wp:positionV>
            <wp:extent cx="8891905" cy="46012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60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6666"/>
          <w:sz w:val="52"/>
          <w:szCs w:val="52"/>
        </w:rPr>
        <w:t>Качество дошкольного образования – это качество жизни ребёнка</w:t>
      </w:r>
    </w:p>
    <w:p w:rsidR="00233D7A" w:rsidRDefault="00161E7E">
      <w:pPr>
        <w:spacing w:line="213" w:lineRule="auto"/>
        <w:ind w:left="33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6666"/>
          <w:sz w:val="44"/>
          <w:szCs w:val="44"/>
        </w:rPr>
        <w:t>Слободчиков В.И.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41" w:lineRule="exact"/>
        <w:rPr>
          <w:sz w:val="20"/>
          <w:szCs w:val="20"/>
        </w:rPr>
      </w:pPr>
    </w:p>
    <w:p w:rsidR="00233D7A" w:rsidRDefault="00161E7E">
      <w:pPr>
        <w:spacing w:line="191" w:lineRule="auto"/>
        <w:ind w:left="6460" w:righ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666"/>
          <w:sz w:val="48"/>
          <w:szCs w:val="48"/>
        </w:rPr>
        <w:t>Образование — важнейшее из земных благ, если оно наивысшего качества</w:t>
      </w:r>
    </w:p>
    <w:p w:rsidR="00233D7A" w:rsidRDefault="00233D7A">
      <w:pPr>
        <w:spacing w:line="63" w:lineRule="exact"/>
        <w:rPr>
          <w:sz w:val="20"/>
          <w:szCs w:val="20"/>
        </w:rPr>
      </w:pPr>
    </w:p>
    <w:p w:rsidR="00233D7A" w:rsidRDefault="00161E7E">
      <w:pPr>
        <w:spacing w:line="196" w:lineRule="auto"/>
        <w:ind w:left="6460" w:right="1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666"/>
          <w:sz w:val="47"/>
          <w:szCs w:val="47"/>
        </w:rPr>
        <w:t xml:space="preserve">В </w:t>
      </w:r>
      <w:r>
        <w:rPr>
          <w:rFonts w:ascii="Calibri" w:eastAsia="Calibri" w:hAnsi="Calibri" w:cs="Calibri"/>
          <w:b/>
          <w:bCs/>
          <w:color w:val="006666"/>
          <w:sz w:val="47"/>
          <w:szCs w:val="47"/>
        </w:rPr>
        <w:t>противном случае оно совершенно бесполезно</w:t>
      </w:r>
    </w:p>
    <w:p w:rsidR="00233D7A" w:rsidRDefault="00233D7A">
      <w:pPr>
        <w:sectPr w:rsidR="00233D7A">
          <w:pgSz w:w="14400" w:h="8100" w:orient="landscape"/>
          <w:pgMar w:top="839" w:right="340" w:bottom="169" w:left="660" w:header="0" w:footer="0" w:gutter="0"/>
          <w:cols w:space="720" w:equalWidth="0">
            <w:col w:w="13400"/>
          </w:cols>
        </w:sectPr>
      </w:pPr>
    </w:p>
    <w:p w:rsidR="00233D7A" w:rsidRDefault="00161E7E">
      <w:pPr>
        <w:spacing w:line="236" w:lineRule="auto"/>
        <w:ind w:left="1160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6666"/>
          <w:sz w:val="39"/>
          <w:szCs w:val="39"/>
        </w:rPr>
        <w:lastRenderedPageBreak/>
        <w:t>Р. Киплинг</w:t>
      </w:r>
    </w:p>
    <w:p w:rsidR="00233D7A" w:rsidRDefault="00233D7A">
      <w:pPr>
        <w:sectPr w:rsidR="00233D7A">
          <w:type w:val="continuous"/>
          <w:pgSz w:w="14400" w:h="8100" w:orient="landscape"/>
          <w:pgMar w:top="839" w:right="340" w:bottom="169" w:left="660" w:header="0" w:footer="0" w:gutter="0"/>
          <w:cols w:space="720" w:equalWidth="0">
            <w:col w:w="13400"/>
          </w:cols>
        </w:sectPr>
      </w:pPr>
    </w:p>
    <w:p w:rsidR="00233D7A" w:rsidRDefault="00161E7E">
      <w:pPr>
        <w:spacing w:line="7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533400</wp:posOffset>
            </wp:positionH>
            <wp:positionV relativeFrom="page">
              <wp:posOffset>259080</wp:posOffset>
            </wp:positionV>
            <wp:extent cx="5097145" cy="11817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spacing w:line="214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7B1F"/>
          <w:sz w:val="44"/>
          <w:szCs w:val="44"/>
        </w:rPr>
        <w:t xml:space="preserve">Качество образования – </w:t>
      </w:r>
      <w:r>
        <w:rPr>
          <w:rFonts w:ascii="Calibri" w:eastAsia="Calibri" w:hAnsi="Calibri" w:cs="Calibri"/>
          <w:color w:val="000000"/>
          <w:sz w:val="44"/>
          <w:szCs w:val="44"/>
        </w:rPr>
        <w:t>комплексная характеристика</w:t>
      </w:r>
      <w:r>
        <w:rPr>
          <w:rFonts w:ascii="Calibri" w:eastAsia="Calibri" w:hAnsi="Calibri" w:cs="Calibri"/>
          <w:b/>
          <w:bCs/>
          <w:color w:val="237B1F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</w:rPr>
        <w:t>образовательной деятельности и подготовки обучающегося,</w:t>
      </w:r>
      <w:r>
        <w:rPr>
          <w:rFonts w:ascii="Calibri" w:eastAsia="Calibri" w:hAnsi="Calibri" w:cs="Calibri"/>
          <w:color w:val="000000"/>
          <w:sz w:val="43"/>
          <w:szCs w:val="43"/>
        </w:rPr>
        <w:t xml:space="preserve">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</w:t>
      </w:r>
      <w:r>
        <w:rPr>
          <w:rFonts w:ascii="Calibri" w:eastAsia="Calibri" w:hAnsi="Calibri" w:cs="Calibri"/>
          <w:color w:val="000000"/>
          <w:sz w:val="43"/>
          <w:szCs w:val="43"/>
        </w:rPr>
        <w:t xml:space="preserve">зовательная деятельность, в том числе степень достижения планируемых результатов образовательной программы </w:t>
      </w:r>
      <w:r>
        <w:rPr>
          <w:rFonts w:ascii="Calibri" w:eastAsia="Calibri" w:hAnsi="Calibri" w:cs="Calibri"/>
          <w:i/>
          <w:iCs/>
          <w:color w:val="000000"/>
          <w:sz w:val="43"/>
          <w:szCs w:val="43"/>
        </w:rPr>
        <w:t>(Федеральный закон от</w:t>
      </w:r>
    </w:p>
    <w:p w:rsidR="00233D7A" w:rsidRDefault="00233D7A">
      <w:pPr>
        <w:spacing w:line="45" w:lineRule="exact"/>
        <w:rPr>
          <w:sz w:val="20"/>
          <w:szCs w:val="20"/>
        </w:rPr>
      </w:pPr>
    </w:p>
    <w:p w:rsidR="00233D7A" w:rsidRDefault="00161E7E">
      <w:pPr>
        <w:spacing w:line="203" w:lineRule="auto"/>
        <w:ind w:right="130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44"/>
          <w:szCs w:val="44"/>
        </w:rPr>
        <w:t>29 декабря 2012 г. № 273-ФЗ «Об образовании в Российской Федерации», статья 2, п.29)</w:t>
      </w:r>
    </w:p>
    <w:p w:rsidR="00233D7A" w:rsidRDefault="00233D7A">
      <w:pPr>
        <w:sectPr w:rsidR="00233D7A">
          <w:pgSz w:w="14400" w:h="8100" w:orient="landscape"/>
          <w:pgMar w:top="1440" w:right="680" w:bottom="832" w:left="1120" w:header="0" w:footer="0" w:gutter="0"/>
          <w:cols w:space="720" w:equalWidth="0">
            <w:col w:w="1260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473710</wp:posOffset>
            </wp:positionV>
            <wp:extent cx="7235190" cy="4457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360" w:lineRule="exact"/>
        <w:rPr>
          <w:sz w:val="20"/>
          <w:szCs w:val="20"/>
        </w:rPr>
      </w:pPr>
    </w:p>
    <w:p w:rsidR="00233D7A" w:rsidRDefault="00161E7E">
      <w:pPr>
        <w:spacing w:line="234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может быть опр</w:t>
      </w: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еделено как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</w:t>
      </w: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лы</w:t>
      </w:r>
    </w:p>
    <w:p w:rsidR="00233D7A" w:rsidRDefault="00233D7A">
      <w:pPr>
        <w:sectPr w:rsidR="00233D7A">
          <w:pgSz w:w="14400" w:h="8100" w:orient="landscape"/>
          <w:pgMar w:top="1440" w:right="1200" w:bottom="1440" w:left="1440" w:header="0" w:footer="0" w:gutter="0"/>
          <w:cols w:space="720" w:equalWidth="0">
            <w:col w:w="11760"/>
          </w:cols>
        </w:sectPr>
      </w:pPr>
    </w:p>
    <w:p w:rsidR="00233D7A" w:rsidRDefault="00161E7E">
      <w:pPr>
        <w:spacing w:line="11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240665</wp:posOffset>
            </wp:positionH>
            <wp:positionV relativeFrom="page">
              <wp:posOffset>457200</wp:posOffset>
            </wp:positionV>
            <wp:extent cx="5877560" cy="10737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4"/>
          <w:szCs w:val="44"/>
        </w:rPr>
        <w:t xml:space="preserve">Оценка качества дошкольного образования </w:t>
      </w:r>
      <w:r>
        <w:rPr>
          <w:rFonts w:ascii="Calibri" w:eastAsia="Calibri" w:hAnsi="Calibri" w:cs="Calibri"/>
          <w:i/>
          <w:iCs/>
          <w:color w:val="000000"/>
          <w:sz w:val="44"/>
          <w:szCs w:val="44"/>
        </w:rPr>
        <w:t>–</w:t>
      </w:r>
      <w:r>
        <w:rPr>
          <w:rFonts w:ascii="Calibri" w:eastAsia="Calibri" w:hAnsi="Calibri" w:cs="Calibri"/>
          <w:b/>
          <w:bCs/>
          <w:i/>
          <w:iCs/>
          <w:color w:val="C00000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определение</w:t>
      </w:r>
    </w:p>
    <w:p w:rsidR="00233D7A" w:rsidRDefault="00233D7A">
      <w:pPr>
        <w:spacing w:line="38" w:lineRule="exact"/>
        <w:rPr>
          <w:sz w:val="20"/>
          <w:szCs w:val="20"/>
        </w:rPr>
      </w:pPr>
    </w:p>
    <w:p w:rsidR="00233D7A" w:rsidRDefault="00161E7E">
      <w:pPr>
        <w:spacing w:line="203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44"/>
          <w:szCs w:val="44"/>
        </w:rPr>
        <w:t>степени соответствия образовательной деятельности, присмотра и ухода за детьми установленным требованиям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-177800</wp:posOffset>
            </wp:positionH>
            <wp:positionV relativeFrom="paragraph">
              <wp:posOffset>-66040</wp:posOffset>
            </wp:positionV>
            <wp:extent cx="7020560" cy="972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13" w:lineRule="exact"/>
        <w:rPr>
          <w:sz w:val="20"/>
          <w:szCs w:val="20"/>
        </w:rPr>
      </w:pPr>
    </w:p>
    <w:p w:rsidR="00233D7A" w:rsidRDefault="00161E7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3"/>
          <w:szCs w:val="43"/>
        </w:rPr>
        <w:t xml:space="preserve">Уровень качества </w:t>
      </w:r>
      <w:r>
        <w:rPr>
          <w:rFonts w:ascii="Calibri" w:eastAsia="Calibri" w:hAnsi="Calibri" w:cs="Calibri"/>
          <w:i/>
          <w:iCs/>
          <w:color w:val="000000"/>
          <w:sz w:val="43"/>
          <w:szCs w:val="43"/>
        </w:rPr>
        <w:t>–</w:t>
      </w:r>
      <w:r>
        <w:rPr>
          <w:rFonts w:ascii="Calibri" w:eastAsia="Calibri" w:hAnsi="Calibri" w:cs="Calibri"/>
          <w:b/>
          <w:bCs/>
          <w:i/>
          <w:iCs/>
          <w:color w:val="C00000"/>
          <w:sz w:val="43"/>
          <w:szCs w:val="43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</w:rPr>
        <w:t>степень достижения установленных требований</w:t>
      </w:r>
    </w:p>
    <w:p w:rsidR="00233D7A" w:rsidRDefault="00233D7A">
      <w:pPr>
        <w:spacing w:line="17" w:lineRule="exact"/>
        <w:rPr>
          <w:sz w:val="20"/>
          <w:szCs w:val="20"/>
        </w:rPr>
      </w:pPr>
    </w:p>
    <w:p w:rsidR="00233D7A" w:rsidRDefault="00161E7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4"/>
          <w:szCs w:val="44"/>
        </w:rPr>
        <w:t xml:space="preserve">Система оценки качества дошкольного образования </w:t>
      </w:r>
      <w:r>
        <w:rPr>
          <w:rFonts w:ascii="Calibri" w:eastAsia="Calibri" w:hAnsi="Calibri" w:cs="Calibri"/>
          <w:color w:val="000000"/>
          <w:sz w:val="44"/>
          <w:szCs w:val="44"/>
        </w:rPr>
        <w:t>–</w:t>
      </w:r>
    </w:p>
    <w:p w:rsidR="00233D7A" w:rsidRDefault="00233D7A">
      <w:pPr>
        <w:spacing w:line="38" w:lineRule="exact"/>
        <w:rPr>
          <w:sz w:val="20"/>
          <w:szCs w:val="20"/>
        </w:rPr>
      </w:pPr>
    </w:p>
    <w:p w:rsidR="00233D7A" w:rsidRDefault="00161E7E">
      <w:pPr>
        <w:spacing w:line="211" w:lineRule="auto"/>
        <w:rPr>
          <w:sz w:val="20"/>
          <w:szCs w:val="20"/>
        </w:rPr>
      </w:pPr>
      <w:r>
        <w:rPr>
          <w:rFonts w:ascii="Calibri" w:eastAsia="Calibri" w:hAnsi="Calibri" w:cs="Calibri"/>
          <w:sz w:val="44"/>
          <w:szCs w:val="44"/>
        </w:rPr>
        <w:t xml:space="preserve">совокупность взаимосвязанных субъектов, объектов, показателей, критериев, способов, механизмов и процедур оценивания основных </w:t>
      </w:r>
      <w:r>
        <w:rPr>
          <w:rFonts w:ascii="Calibri" w:eastAsia="Calibri" w:hAnsi="Calibri" w:cs="Calibri"/>
          <w:sz w:val="43"/>
          <w:szCs w:val="43"/>
        </w:rPr>
        <w:t>качественных характеристик ДО, свидетельствующих о выполнении установленных нор</w:t>
      </w:r>
      <w:r>
        <w:rPr>
          <w:rFonts w:ascii="Calibri" w:eastAsia="Calibri" w:hAnsi="Calibri" w:cs="Calibri"/>
          <w:sz w:val="43"/>
          <w:szCs w:val="43"/>
        </w:rPr>
        <w:t>мативов, стандартов, требований и ожиданий (потребностей) родителей воспитанников дошкольных образовательных организаций</w:t>
      </w:r>
    </w:p>
    <w:p w:rsidR="00233D7A" w:rsidRDefault="00233D7A">
      <w:pPr>
        <w:sectPr w:rsidR="00233D7A">
          <w:pgSz w:w="14400" w:h="8100" w:orient="landscape"/>
          <w:pgMar w:top="1440" w:right="700" w:bottom="541" w:left="660" w:header="0" w:footer="0" w:gutter="0"/>
          <w:cols w:space="720" w:equalWidth="0">
            <w:col w:w="13040"/>
          </w:cols>
        </w:sectPr>
      </w:pPr>
    </w:p>
    <w:p w:rsidR="00233D7A" w:rsidRDefault="00161E7E">
      <w:pPr>
        <w:spacing w:line="37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399415</wp:posOffset>
            </wp:positionH>
            <wp:positionV relativeFrom="page">
              <wp:posOffset>113030</wp:posOffset>
            </wp:positionV>
            <wp:extent cx="8564245" cy="4775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245" cy="47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92" w:lineRule="auto"/>
        <w:ind w:left="411" w:right="80" w:hanging="411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Федеральный закон от 29 декабря 2012 г. № 273-ФЗ «Об образовании в Российской Федерации»</w:t>
      </w:r>
    </w:p>
    <w:p w:rsidR="00233D7A" w:rsidRDefault="00233D7A">
      <w:pPr>
        <w:spacing w:line="68" w:lineRule="exact"/>
        <w:rPr>
          <w:rFonts w:ascii="Wingdings 3" w:eastAsia="Wingdings 3" w:hAnsi="Wingdings 3" w:cs="Wingdings 3"/>
          <w:color w:val="2DA2BF"/>
          <w:sz w:val="23"/>
          <w:szCs w:val="23"/>
        </w:rPr>
      </w:pP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91" w:lineRule="auto"/>
        <w:ind w:left="411" w:right="720" w:hanging="411"/>
        <w:jc w:val="both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 xml:space="preserve">Приказ Минобрнауки </w:t>
      </w: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России от 17 октября 2013 г. № 1155 «Об утверждении федерального государственного образовательного стандарта дошкольного образования»</w:t>
      </w:r>
    </w:p>
    <w:p w:rsidR="00233D7A" w:rsidRDefault="00233D7A">
      <w:pPr>
        <w:spacing w:line="70" w:lineRule="exact"/>
        <w:rPr>
          <w:rFonts w:ascii="Wingdings 3" w:eastAsia="Wingdings 3" w:hAnsi="Wingdings 3" w:cs="Wingdings 3"/>
          <w:color w:val="2DA2BF"/>
          <w:sz w:val="23"/>
          <w:szCs w:val="23"/>
        </w:rPr>
      </w:pP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92" w:lineRule="auto"/>
        <w:ind w:left="411" w:hanging="411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Постановление Правительства Российской Федерации от 5 августа 2013 г. № 662 «Об осуществлении мониторинга системы образов</w:t>
      </w: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ания»</w:t>
      </w:r>
    </w:p>
    <w:p w:rsidR="00233D7A" w:rsidRDefault="00233D7A">
      <w:pPr>
        <w:spacing w:line="67" w:lineRule="exact"/>
        <w:rPr>
          <w:rFonts w:ascii="Wingdings 3" w:eastAsia="Wingdings 3" w:hAnsi="Wingdings 3" w:cs="Wingdings 3"/>
          <w:color w:val="2DA2BF"/>
          <w:sz w:val="23"/>
          <w:szCs w:val="23"/>
        </w:rPr>
      </w:pP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92" w:lineRule="auto"/>
        <w:ind w:left="411" w:right="200" w:hanging="411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Приказ Минобрнауки России от 14 июня 2013 г. № 462 «Об утверждении Порядка проведения самообследования образовательной организацией»</w:t>
      </w:r>
    </w:p>
    <w:p w:rsidR="00233D7A" w:rsidRDefault="00233D7A">
      <w:pPr>
        <w:spacing w:line="67" w:lineRule="exact"/>
        <w:rPr>
          <w:rFonts w:ascii="Wingdings 3" w:eastAsia="Wingdings 3" w:hAnsi="Wingdings 3" w:cs="Wingdings 3"/>
          <w:color w:val="2DA2BF"/>
          <w:sz w:val="23"/>
          <w:szCs w:val="23"/>
        </w:rPr>
      </w:pP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91" w:lineRule="auto"/>
        <w:ind w:left="411" w:right="940" w:hanging="411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Приказ Минобрнауки России от 10 декабря 2013 г. № 1324 «Об утверждении показателей деятельности образовательной орг</w:t>
      </w: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анизации, подлежащей самообследованию»</w:t>
      </w:r>
    </w:p>
    <w:p w:rsidR="00233D7A" w:rsidRDefault="00233D7A">
      <w:pPr>
        <w:spacing w:line="70" w:lineRule="exact"/>
        <w:rPr>
          <w:rFonts w:ascii="Wingdings 3" w:eastAsia="Wingdings 3" w:hAnsi="Wingdings 3" w:cs="Wingdings 3"/>
          <w:color w:val="2DA2BF"/>
          <w:sz w:val="23"/>
          <w:szCs w:val="23"/>
        </w:rPr>
      </w:pPr>
    </w:p>
    <w:p w:rsidR="00233D7A" w:rsidRDefault="00161E7E">
      <w:pPr>
        <w:numPr>
          <w:ilvl w:val="0"/>
          <w:numId w:val="1"/>
        </w:numPr>
        <w:tabs>
          <w:tab w:val="left" w:pos="411"/>
        </w:tabs>
        <w:spacing w:line="188" w:lineRule="auto"/>
        <w:ind w:left="411" w:right="1120" w:hanging="411"/>
        <w:rPr>
          <w:rFonts w:ascii="Wingdings 3" w:eastAsia="Wingdings 3" w:hAnsi="Wingdings 3" w:cs="Wingdings 3"/>
          <w:color w:val="2DA2BF"/>
          <w:sz w:val="23"/>
          <w:szCs w:val="23"/>
        </w:rPr>
      </w:pPr>
      <w:r>
        <w:rPr>
          <w:rFonts w:ascii="Calibri" w:eastAsia="Calibri" w:hAnsi="Calibri" w:cs="Calibri"/>
          <w:b/>
          <w:bCs/>
          <w:i/>
          <w:iCs/>
          <w:sz w:val="34"/>
          <w:szCs w:val="34"/>
        </w:rPr>
        <w:t>Приказ Минобрнауки России от 5 декабря 2014 г. № 1547 «Об утверждении показателей, характеризующих общие критерии оценки качества образовательной деятельности организаций, осуществляющих</w:t>
      </w:r>
    </w:p>
    <w:p w:rsidR="00233D7A" w:rsidRDefault="00233D7A">
      <w:pPr>
        <w:sectPr w:rsidR="00233D7A">
          <w:pgSz w:w="14400" w:h="8100" w:orient="landscape"/>
          <w:pgMar w:top="1440" w:right="600" w:bottom="82" w:left="769" w:header="0" w:footer="0" w:gutter="0"/>
          <w:cols w:space="720" w:equalWidth="0">
            <w:col w:w="13031"/>
          </w:cols>
        </w:sectPr>
      </w:pPr>
    </w:p>
    <w:p w:rsidR="00233D7A" w:rsidRDefault="00161E7E">
      <w:pPr>
        <w:spacing w:line="204" w:lineRule="auto"/>
        <w:ind w:left="41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3"/>
          <w:szCs w:val="33"/>
        </w:rPr>
        <w:t>образовательную деятельность»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600" w:bottom="82" w:left="769" w:header="0" w:footer="0" w:gutter="0"/>
          <w:cols w:space="720" w:equalWidth="0">
            <w:col w:w="13031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463550</wp:posOffset>
            </wp:positionV>
            <wp:extent cx="3068320" cy="482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71" w:lineRule="exact"/>
        <w:rPr>
          <w:sz w:val="20"/>
          <w:szCs w:val="20"/>
        </w:rPr>
      </w:pPr>
    </w:p>
    <w:p w:rsidR="00233D7A" w:rsidRDefault="00161E7E">
      <w:pPr>
        <w:spacing w:line="230" w:lineRule="auto"/>
        <w:ind w:left="136" w:firstLine="34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7"/>
          <w:szCs w:val="47"/>
        </w:rPr>
        <w:t>Оценку качества дошкольного образования необходимо осуществлять в соответствии с законодательно закрепленной ответственностью за предоставление доступного качественного дошкольного образования:</w:t>
      </w:r>
    </w:p>
    <w:p w:rsidR="00233D7A" w:rsidRDefault="00233D7A">
      <w:pPr>
        <w:spacing w:line="81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2"/>
        </w:numPr>
        <w:tabs>
          <w:tab w:val="left" w:pos="576"/>
        </w:tabs>
        <w:ind w:left="576" w:hanging="576"/>
        <w:rPr>
          <w:rFonts w:ascii="MS PGothic" w:eastAsia="MS PGothic" w:hAnsi="MS PGothic" w:cs="MS PGothic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 xml:space="preserve">на </w:t>
      </w:r>
      <w:r>
        <w:rPr>
          <w:rFonts w:ascii="Calibri" w:eastAsia="Calibri" w:hAnsi="Calibri" w:cs="Calibri"/>
          <w:b/>
          <w:bCs/>
          <w:sz w:val="48"/>
          <w:szCs w:val="48"/>
        </w:rPr>
        <w:t>уровне региона</w:t>
      </w:r>
    </w:p>
    <w:p w:rsidR="00233D7A" w:rsidRDefault="00233D7A">
      <w:pPr>
        <w:spacing w:line="69" w:lineRule="exact"/>
        <w:rPr>
          <w:rFonts w:ascii="MS PGothic" w:eastAsia="MS PGothic" w:hAnsi="MS PGothic" w:cs="MS PGothic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"/>
        </w:numPr>
        <w:tabs>
          <w:tab w:val="left" w:pos="576"/>
        </w:tabs>
        <w:ind w:left="576" w:hanging="576"/>
        <w:rPr>
          <w:rFonts w:ascii="MS PGothic" w:eastAsia="MS PGothic" w:hAnsi="MS PGothic" w:cs="MS PGothic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на уровне муниципалитета</w:t>
      </w:r>
    </w:p>
    <w:p w:rsidR="00233D7A" w:rsidRDefault="00233D7A">
      <w:pPr>
        <w:spacing w:line="175" w:lineRule="exact"/>
        <w:rPr>
          <w:rFonts w:ascii="MS PGothic" w:eastAsia="MS PGothic" w:hAnsi="MS PGothic" w:cs="MS PGothic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"/>
        </w:numPr>
        <w:tabs>
          <w:tab w:val="left" w:pos="576"/>
        </w:tabs>
        <w:spacing w:line="216" w:lineRule="auto"/>
        <w:ind w:left="576" w:right="620" w:hanging="576"/>
        <w:rPr>
          <w:rFonts w:ascii="MS PGothic" w:eastAsia="MS PGothic" w:hAnsi="MS PGothic" w:cs="MS PGothic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на уровне отдельной дошкольной образовательной организации</w:t>
      </w:r>
    </w:p>
    <w:p w:rsidR="00233D7A" w:rsidRDefault="00233D7A">
      <w:pPr>
        <w:sectPr w:rsidR="00233D7A">
          <w:pgSz w:w="14400" w:h="8100" w:orient="landscape"/>
          <w:pgMar w:top="1440" w:right="1420" w:bottom="873" w:left="864" w:header="0" w:footer="0" w:gutter="0"/>
          <w:cols w:space="720" w:equalWidth="0">
            <w:col w:w="12116"/>
          </w:cols>
        </w:sectPr>
      </w:pPr>
    </w:p>
    <w:p w:rsidR="00233D7A" w:rsidRDefault="00161E7E">
      <w:pPr>
        <w:tabs>
          <w:tab w:val="left" w:pos="576"/>
        </w:tabs>
        <w:spacing w:line="21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727075</wp:posOffset>
            </wp:positionH>
            <wp:positionV relativeFrom="page">
              <wp:posOffset>376555</wp:posOffset>
            </wp:positionV>
            <wp:extent cx="7707630" cy="46437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464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440" w:right="1440" w:bottom="876" w:left="1440" w:header="0" w:footer="0" w:gutter="0"/>
          <w:cols w:space="0"/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245110</wp:posOffset>
            </wp:positionH>
            <wp:positionV relativeFrom="page">
              <wp:posOffset>187325</wp:posOffset>
            </wp:positionV>
            <wp:extent cx="7928610" cy="40049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1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57" w:lineRule="exact"/>
        <w:rPr>
          <w:sz w:val="20"/>
          <w:szCs w:val="20"/>
        </w:rPr>
      </w:pPr>
    </w:p>
    <w:p w:rsidR="00233D7A" w:rsidRDefault="00161E7E">
      <w:pPr>
        <w:ind w:left="3880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78"/>
          <w:szCs w:val="78"/>
        </w:rPr>
        <w:t>Ф</w:t>
      </w:r>
    </w:p>
    <w:p w:rsidR="00233D7A" w:rsidRDefault="00233D7A">
      <w:pPr>
        <w:spacing w:line="244" w:lineRule="exact"/>
        <w:rPr>
          <w:sz w:val="20"/>
          <w:szCs w:val="20"/>
        </w:rPr>
      </w:pPr>
    </w:p>
    <w:p w:rsidR="00233D7A" w:rsidRDefault="00161E7E">
      <w:pPr>
        <w:ind w:left="3980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80"/>
          <w:szCs w:val="80"/>
        </w:rPr>
        <w:t>Г</w:t>
      </w:r>
    </w:p>
    <w:p w:rsidR="00233D7A" w:rsidRDefault="00233D7A">
      <w:pPr>
        <w:spacing w:line="225" w:lineRule="exact"/>
        <w:rPr>
          <w:sz w:val="20"/>
          <w:szCs w:val="20"/>
        </w:rPr>
      </w:pPr>
    </w:p>
    <w:p w:rsidR="00233D7A" w:rsidRDefault="00161E7E">
      <w:pPr>
        <w:ind w:left="3880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80"/>
          <w:szCs w:val="80"/>
        </w:rPr>
        <w:t>О</w:t>
      </w:r>
    </w:p>
    <w:p w:rsidR="00233D7A" w:rsidRDefault="00233D7A">
      <w:pPr>
        <w:spacing w:line="131" w:lineRule="exact"/>
        <w:rPr>
          <w:sz w:val="20"/>
          <w:szCs w:val="20"/>
        </w:rPr>
      </w:pPr>
    </w:p>
    <w:p w:rsidR="00233D7A" w:rsidRDefault="00161E7E">
      <w:pPr>
        <w:ind w:left="3880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80"/>
          <w:szCs w:val="80"/>
        </w:rPr>
        <w:t>С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-589280</wp:posOffset>
            </wp:positionH>
            <wp:positionV relativeFrom="paragraph">
              <wp:posOffset>690245</wp:posOffset>
            </wp:positionV>
            <wp:extent cx="8533130" cy="4768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3D7A" w:rsidRDefault="00233D7A">
      <w:pPr>
        <w:spacing w:line="334" w:lineRule="exact"/>
        <w:rPr>
          <w:sz w:val="20"/>
          <w:szCs w:val="20"/>
        </w:rPr>
      </w:pPr>
    </w:p>
    <w:p w:rsidR="00233D7A" w:rsidRDefault="00161E7E">
      <w:pPr>
        <w:spacing w:line="204" w:lineRule="auto"/>
        <w:ind w:left="280" w:right="640" w:firstLine="156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 xml:space="preserve">Требования к </w:t>
      </w:r>
      <w:r>
        <w:rPr>
          <w:rFonts w:ascii="Calibri" w:eastAsia="Calibri" w:hAnsi="Calibri" w:cs="Calibri"/>
          <w:b/>
          <w:bCs/>
          <w:sz w:val="55"/>
          <w:szCs w:val="55"/>
        </w:rPr>
        <w:t>структуре ООП</w:t>
      </w:r>
    </w:p>
    <w:p w:rsidR="00233D7A" w:rsidRDefault="00233D7A">
      <w:pPr>
        <w:spacing w:line="152" w:lineRule="exact"/>
        <w:rPr>
          <w:sz w:val="20"/>
          <w:szCs w:val="20"/>
        </w:rPr>
      </w:pPr>
    </w:p>
    <w:p w:rsidR="00233D7A" w:rsidRDefault="00161E7E">
      <w:pPr>
        <w:ind w:right="3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Требования к</w:t>
      </w:r>
    </w:p>
    <w:p w:rsidR="00233D7A" w:rsidRDefault="00161E7E">
      <w:pPr>
        <w:spacing w:line="212" w:lineRule="auto"/>
        <w:ind w:right="3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условиям</w:t>
      </w:r>
    </w:p>
    <w:p w:rsidR="00233D7A" w:rsidRDefault="00161E7E">
      <w:pPr>
        <w:spacing w:line="212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реализации ООП</w:t>
      </w:r>
    </w:p>
    <w:p w:rsidR="00233D7A" w:rsidRDefault="00233D7A">
      <w:pPr>
        <w:spacing w:line="212" w:lineRule="exact"/>
        <w:rPr>
          <w:sz w:val="20"/>
          <w:szCs w:val="20"/>
        </w:rPr>
      </w:pPr>
    </w:p>
    <w:p w:rsidR="00233D7A" w:rsidRDefault="00161E7E">
      <w:pPr>
        <w:spacing w:line="208" w:lineRule="auto"/>
        <w:ind w:left="-179" w:righ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 xml:space="preserve">Требования к </w:t>
      </w:r>
      <w:r>
        <w:rPr>
          <w:rFonts w:ascii="Calibri" w:eastAsia="Calibri" w:hAnsi="Calibri" w:cs="Calibri"/>
          <w:b/>
          <w:bCs/>
          <w:sz w:val="55"/>
          <w:szCs w:val="55"/>
        </w:rPr>
        <w:t>результатам освоения ООП</w:t>
      </w:r>
    </w:p>
    <w:p w:rsidR="00233D7A" w:rsidRDefault="00233D7A">
      <w:pPr>
        <w:sectPr w:rsidR="00233D7A">
          <w:pgSz w:w="14400" w:h="8100" w:orient="landscape"/>
          <w:pgMar w:top="1440" w:right="1440" w:bottom="557" w:left="1440" w:header="0" w:footer="0" w:gutter="0"/>
          <w:cols w:num="2" w:space="720" w:equalWidth="0">
            <w:col w:w="6280" w:space="720"/>
            <w:col w:w="452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572770</wp:posOffset>
            </wp:positionH>
            <wp:positionV relativeFrom="page">
              <wp:posOffset>263525</wp:posOffset>
            </wp:positionV>
            <wp:extent cx="6761480" cy="19926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345" w:lineRule="exact"/>
        <w:rPr>
          <w:sz w:val="20"/>
          <w:szCs w:val="20"/>
        </w:rPr>
      </w:pPr>
    </w:p>
    <w:p w:rsidR="00233D7A" w:rsidRDefault="00161E7E">
      <w:pPr>
        <w:ind w:right="-8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Качество</w:t>
      </w:r>
    </w:p>
    <w:p w:rsidR="00233D7A" w:rsidRDefault="00161E7E">
      <w:pPr>
        <w:spacing w:line="212" w:lineRule="auto"/>
        <w:ind w:left="5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результата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839470</wp:posOffset>
            </wp:positionH>
            <wp:positionV relativeFrom="paragraph">
              <wp:posOffset>834390</wp:posOffset>
            </wp:positionV>
            <wp:extent cx="6747510" cy="11163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27" w:lineRule="exact"/>
        <w:rPr>
          <w:sz w:val="20"/>
          <w:szCs w:val="20"/>
        </w:rPr>
      </w:pPr>
    </w:p>
    <w:p w:rsidR="00233D7A" w:rsidRDefault="00161E7E">
      <w:pPr>
        <w:tabs>
          <w:tab w:val="left" w:pos="8500"/>
        </w:tabs>
        <w:ind w:left="25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59"/>
          <w:szCs w:val="59"/>
        </w:rPr>
        <w:t>Качество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FFFFFF"/>
          <w:sz w:val="59"/>
          <w:szCs w:val="59"/>
        </w:rPr>
        <w:t>Качество</w:t>
      </w:r>
    </w:p>
    <w:p w:rsidR="00233D7A" w:rsidRDefault="00161E7E">
      <w:pPr>
        <w:tabs>
          <w:tab w:val="left" w:pos="8600"/>
        </w:tabs>
        <w:spacing w:line="212" w:lineRule="auto"/>
        <w:ind w:left="2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процесса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условий</w:t>
      </w:r>
    </w:p>
    <w:p w:rsidR="00233D7A" w:rsidRDefault="00233D7A">
      <w:pPr>
        <w:sectPr w:rsidR="00233D7A">
          <w:pgSz w:w="14400" w:h="8133" w:orient="landscape"/>
          <w:pgMar w:top="1440" w:right="1440" w:bottom="0" w:left="600" w:header="0" w:footer="0" w:gutter="0"/>
          <w:cols w:space="720" w:equalWidth="0">
            <w:col w:w="12360"/>
          </w:cols>
        </w:sect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87" w:lineRule="exact"/>
        <w:rPr>
          <w:sz w:val="20"/>
          <w:szCs w:val="20"/>
        </w:rPr>
      </w:pPr>
    </w:p>
    <w:p w:rsidR="00233D7A" w:rsidRDefault="00161E7E">
      <w:pPr>
        <w:spacing w:line="222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1"/>
          <w:szCs w:val="31"/>
        </w:rPr>
        <w:t xml:space="preserve">ISO </w:t>
      </w:r>
      <w:r>
        <w:rPr>
          <w:rFonts w:ascii="Calibri" w:eastAsia="Calibri" w:hAnsi="Calibri" w:cs="Calibri"/>
          <w:sz w:val="31"/>
          <w:szCs w:val="31"/>
        </w:rPr>
        <w:t>(International Organization for Standardization)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 </w:t>
      </w:r>
      <w:r>
        <w:rPr>
          <w:rFonts w:ascii="Calibri" w:eastAsia="Calibri" w:hAnsi="Calibri" w:cs="Calibri"/>
          <w:sz w:val="31"/>
          <w:szCs w:val="31"/>
        </w:rPr>
        <w:t>–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 </w:t>
      </w:r>
      <w:r>
        <w:rPr>
          <w:rFonts w:ascii="Calibri" w:eastAsia="Calibri" w:hAnsi="Calibri" w:cs="Calibri"/>
          <w:sz w:val="31"/>
          <w:szCs w:val="31"/>
        </w:rPr>
        <w:t>система международных стандартов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 TQM </w:t>
      </w:r>
      <w:r>
        <w:rPr>
          <w:rFonts w:ascii="Calibri" w:eastAsia="Calibri" w:hAnsi="Calibri" w:cs="Calibri"/>
          <w:sz w:val="31"/>
          <w:szCs w:val="31"/>
        </w:rPr>
        <w:t xml:space="preserve">(Total </w:t>
      </w:r>
      <w:r>
        <w:rPr>
          <w:rFonts w:ascii="Calibri" w:eastAsia="Calibri" w:hAnsi="Calibri" w:cs="Calibri"/>
          <w:sz w:val="31"/>
          <w:szCs w:val="31"/>
        </w:rPr>
        <w:t>Quality Management)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 </w:t>
      </w:r>
      <w:r>
        <w:rPr>
          <w:rFonts w:ascii="Calibri" w:eastAsia="Calibri" w:hAnsi="Calibri" w:cs="Calibri"/>
          <w:sz w:val="31"/>
          <w:szCs w:val="31"/>
        </w:rPr>
        <w:t>–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 </w:t>
      </w:r>
      <w:r>
        <w:rPr>
          <w:rFonts w:ascii="Calibri" w:eastAsia="Calibri" w:hAnsi="Calibri" w:cs="Calibri"/>
          <w:sz w:val="31"/>
          <w:szCs w:val="31"/>
        </w:rPr>
        <w:t>направление в современной науке управления</w:t>
      </w:r>
    </w:p>
    <w:p w:rsidR="00233D7A" w:rsidRDefault="00233D7A">
      <w:pPr>
        <w:sectPr w:rsidR="00233D7A">
          <w:type w:val="continuous"/>
          <w:pgSz w:w="14400" w:h="8133" w:orient="landscape"/>
          <w:pgMar w:top="1440" w:right="1440" w:bottom="0" w:left="600" w:header="0" w:footer="0" w:gutter="0"/>
          <w:cols w:space="720" w:equalWidth="0">
            <w:col w:w="1236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454025</wp:posOffset>
            </wp:positionH>
            <wp:positionV relativeFrom="page">
              <wp:posOffset>79375</wp:posOffset>
            </wp:positionV>
            <wp:extent cx="8376920" cy="50222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0" cy="502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47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3"/>
        </w:numPr>
        <w:tabs>
          <w:tab w:val="left" w:pos="420"/>
        </w:tabs>
        <w:spacing w:line="214" w:lineRule="auto"/>
        <w:ind w:left="420" w:right="360" w:hanging="420"/>
        <w:rPr>
          <w:rFonts w:ascii="Wingdings 3" w:eastAsia="Wingdings 3" w:hAnsi="Wingdings 3" w:cs="Wingdings 3"/>
          <w:color w:val="2DA2BF"/>
          <w:sz w:val="27"/>
          <w:szCs w:val="27"/>
        </w:rPr>
      </w:pP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Качество процессов, регулирующих функционирование региональной и муниципальной систем дошкольного образования (организационно-управленческие механизмы и качест</w:t>
      </w: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во управленческих решений, вовлеченность общественности в управление развитием и функционированием системы)</w:t>
      </w:r>
    </w:p>
    <w:p w:rsidR="00233D7A" w:rsidRDefault="00233D7A">
      <w:pPr>
        <w:spacing w:line="158" w:lineRule="exact"/>
        <w:rPr>
          <w:rFonts w:ascii="Wingdings 3" w:eastAsia="Wingdings 3" w:hAnsi="Wingdings 3" w:cs="Wingdings 3"/>
          <w:color w:val="2DA2BF"/>
          <w:sz w:val="27"/>
          <w:szCs w:val="27"/>
        </w:rPr>
      </w:pPr>
    </w:p>
    <w:p w:rsidR="00233D7A" w:rsidRDefault="00161E7E">
      <w:pPr>
        <w:numPr>
          <w:ilvl w:val="0"/>
          <w:numId w:val="3"/>
        </w:numPr>
        <w:tabs>
          <w:tab w:val="left" w:pos="420"/>
        </w:tabs>
        <w:spacing w:line="208" w:lineRule="auto"/>
        <w:ind w:left="420" w:right="240" w:hanging="420"/>
        <w:rPr>
          <w:rFonts w:ascii="Wingdings 3" w:eastAsia="Wingdings 3" w:hAnsi="Wingdings 3" w:cs="Wingdings 3"/>
          <w:color w:val="2DA2BF"/>
          <w:sz w:val="27"/>
          <w:szCs w:val="27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Качество условий, созданных для образования детей дошкольного возраста (нормативно-правовые, финансовые, система подготовки, переподготовки и повыш</w:t>
      </w: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ения квалификации педагогических кадров)</w:t>
      </w:r>
    </w:p>
    <w:p w:rsidR="00233D7A" w:rsidRDefault="00233D7A">
      <w:pPr>
        <w:spacing w:line="155" w:lineRule="exact"/>
        <w:rPr>
          <w:rFonts w:ascii="Wingdings 3" w:eastAsia="Wingdings 3" w:hAnsi="Wingdings 3" w:cs="Wingdings 3"/>
          <w:color w:val="2DA2BF"/>
          <w:sz w:val="27"/>
          <w:szCs w:val="27"/>
        </w:rPr>
      </w:pPr>
    </w:p>
    <w:p w:rsidR="00233D7A" w:rsidRDefault="00161E7E">
      <w:pPr>
        <w:numPr>
          <w:ilvl w:val="0"/>
          <w:numId w:val="3"/>
        </w:numPr>
        <w:tabs>
          <w:tab w:val="left" w:pos="420"/>
        </w:tabs>
        <w:spacing w:line="204" w:lineRule="auto"/>
        <w:ind w:left="420" w:hanging="420"/>
        <w:rPr>
          <w:rFonts w:ascii="Wingdings 3" w:eastAsia="Wingdings 3" w:hAnsi="Wingdings 3" w:cs="Wingdings 3"/>
          <w:color w:val="2DA2BF"/>
          <w:sz w:val="27"/>
          <w:szCs w:val="27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Качество результатов дошкольного образования (количественные и качественные результаты)</w:t>
      </w:r>
    </w:p>
    <w:p w:rsidR="00233D7A" w:rsidRDefault="00233D7A">
      <w:pPr>
        <w:sectPr w:rsidR="00233D7A">
          <w:pgSz w:w="14400" w:h="8100" w:orient="landscape"/>
          <w:pgMar w:top="1440" w:right="860" w:bottom="0" w:left="880" w:header="0" w:footer="0" w:gutter="0"/>
          <w:cols w:space="720" w:equalWidth="0">
            <w:col w:w="12660"/>
          </w:cols>
        </w:sectPr>
      </w:pPr>
    </w:p>
    <w:p w:rsidR="00233D7A" w:rsidRDefault="00161E7E">
      <w:pPr>
        <w:spacing w:line="14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181610</wp:posOffset>
            </wp:positionH>
            <wp:positionV relativeFrom="page">
              <wp:posOffset>103505</wp:posOffset>
            </wp:positionV>
            <wp:extent cx="7649845" cy="47402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474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7"/>
          <w:szCs w:val="47"/>
        </w:rPr>
        <w:t>Внешняя система оценки</w:t>
      </w:r>
    </w:p>
    <w:p w:rsidR="00233D7A" w:rsidRDefault="00161E7E">
      <w:pPr>
        <w:spacing w:line="212" w:lineRule="auto"/>
        <w:ind w:left="3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качества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3D7A" w:rsidRDefault="00233D7A">
      <w:pPr>
        <w:spacing w:line="148" w:lineRule="exact"/>
        <w:rPr>
          <w:sz w:val="20"/>
          <w:szCs w:val="20"/>
        </w:rPr>
      </w:pPr>
    </w:p>
    <w:p w:rsidR="00233D7A" w:rsidRDefault="00161E7E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Внутренняя система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-187960</wp:posOffset>
            </wp:positionH>
            <wp:positionV relativeFrom="paragraph">
              <wp:posOffset>-459740</wp:posOffset>
            </wp:positionV>
            <wp:extent cx="3158490" cy="26828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-187960</wp:posOffset>
            </wp:positionH>
            <wp:positionV relativeFrom="paragraph">
              <wp:posOffset>-459740</wp:posOffset>
            </wp:positionV>
            <wp:extent cx="3158490" cy="26828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spacing w:line="212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оценки качества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ectPr w:rsidR="00233D7A">
          <w:pgSz w:w="14400" w:h="8100" w:orient="landscape"/>
          <w:pgMar w:top="1440" w:right="1000" w:bottom="165" w:left="520" w:header="0" w:footer="0" w:gutter="0"/>
          <w:cols w:num="2" w:space="720" w:equalWidth="0">
            <w:col w:w="7920" w:space="720"/>
            <w:col w:w="4240"/>
          </w:cols>
        </w:sectPr>
      </w:pPr>
    </w:p>
    <w:p w:rsidR="00233D7A" w:rsidRDefault="00233D7A">
      <w:pPr>
        <w:spacing w:line="381" w:lineRule="exact"/>
        <w:rPr>
          <w:sz w:val="20"/>
          <w:szCs w:val="20"/>
        </w:rPr>
      </w:pPr>
    </w:p>
    <w:p w:rsidR="00233D7A" w:rsidRDefault="00161E7E">
      <w:pPr>
        <w:ind w:lef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3"/>
          <w:szCs w:val="43"/>
        </w:rPr>
        <w:t>Государственная</w:t>
      </w:r>
    </w:p>
    <w:p w:rsidR="00233D7A" w:rsidRDefault="00161E7E">
      <w:pPr>
        <w:spacing w:line="212" w:lineRule="auto"/>
        <w:ind w:left="13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оценка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35" w:lineRule="exact"/>
        <w:rPr>
          <w:sz w:val="20"/>
          <w:szCs w:val="20"/>
        </w:rPr>
      </w:pPr>
    </w:p>
    <w:p w:rsidR="00233D7A" w:rsidRDefault="00161E7E">
      <w:pPr>
        <w:spacing w:line="233" w:lineRule="auto"/>
        <w:ind w:right="1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5"/>
          <w:szCs w:val="35"/>
        </w:rPr>
        <w:t>Лицензирование Аттестация</w:t>
      </w:r>
    </w:p>
    <w:p w:rsidR="00233D7A" w:rsidRDefault="00233D7A">
      <w:pPr>
        <w:spacing w:line="109" w:lineRule="exact"/>
        <w:rPr>
          <w:sz w:val="20"/>
          <w:szCs w:val="20"/>
        </w:rPr>
      </w:pPr>
    </w:p>
    <w:p w:rsidR="00233D7A" w:rsidRDefault="00161E7E">
      <w:pPr>
        <w:spacing w:line="204" w:lineRule="auto"/>
        <w:ind w:right="7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Инспектирование и контроль</w:t>
      </w:r>
    </w:p>
    <w:p w:rsidR="00233D7A" w:rsidRDefault="00233D7A">
      <w:pPr>
        <w:spacing w:line="110" w:lineRule="exact"/>
        <w:rPr>
          <w:sz w:val="20"/>
          <w:szCs w:val="20"/>
        </w:rPr>
      </w:pPr>
    </w:p>
    <w:p w:rsidR="00233D7A" w:rsidRDefault="00161E7E">
      <w:pPr>
        <w:spacing w:line="210" w:lineRule="auto"/>
        <w:ind w:right="10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5"/>
          <w:szCs w:val="35"/>
        </w:rPr>
        <w:t>Информационная открытость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-329565</wp:posOffset>
            </wp:positionH>
            <wp:positionV relativeFrom="paragraph">
              <wp:posOffset>209550</wp:posOffset>
            </wp:positionV>
            <wp:extent cx="254000" cy="254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3D7A" w:rsidRDefault="00233D7A">
      <w:pPr>
        <w:spacing w:line="102" w:lineRule="exact"/>
        <w:rPr>
          <w:sz w:val="20"/>
          <w:szCs w:val="20"/>
        </w:rPr>
      </w:pPr>
    </w:p>
    <w:p w:rsidR="00233D7A" w:rsidRDefault="00161E7E">
      <w:pPr>
        <w:ind w:righ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Независимая</w:t>
      </w:r>
    </w:p>
    <w:p w:rsidR="00233D7A" w:rsidRDefault="00161E7E">
      <w:pPr>
        <w:spacing w:line="217" w:lineRule="auto"/>
        <w:ind w:righ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3"/>
          <w:szCs w:val="43"/>
        </w:rPr>
        <w:t>оценка качества</w:t>
      </w:r>
    </w:p>
    <w:p w:rsidR="00233D7A" w:rsidRDefault="00161E7E">
      <w:pPr>
        <w:spacing w:line="212" w:lineRule="auto"/>
        <w:ind w:righ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образования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3D7A" w:rsidRDefault="00233D7A">
      <w:pPr>
        <w:spacing w:line="201" w:lineRule="exact"/>
        <w:rPr>
          <w:sz w:val="20"/>
          <w:szCs w:val="20"/>
        </w:rPr>
      </w:pPr>
    </w:p>
    <w:p w:rsidR="00233D7A" w:rsidRDefault="00161E7E">
      <w:pPr>
        <w:spacing w:line="210" w:lineRule="auto"/>
        <w:ind w:right="1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5"/>
          <w:szCs w:val="35"/>
        </w:rPr>
        <w:t>Самообследование Педагогический</w:t>
      </w:r>
    </w:p>
    <w:p w:rsidR="00233D7A" w:rsidRDefault="00233D7A">
      <w:pPr>
        <w:spacing w:line="30" w:lineRule="exact"/>
        <w:rPr>
          <w:sz w:val="20"/>
          <w:szCs w:val="20"/>
        </w:rPr>
      </w:pPr>
    </w:p>
    <w:p w:rsidR="00233D7A" w:rsidRDefault="00161E7E">
      <w:pPr>
        <w:spacing w:line="214" w:lineRule="auto"/>
        <w:ind w:right="1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5"/>
          <w:szCs w:val="35"/>
        </w:rPr>
        <w:t xml:space="preserve">мониторинг Контроль за </w:t>
      </w:r>
      <w:r>
        <w:rPr>
          <w:rFonts w:ascii="Calibri" w:eastAsia="Calibri" w:hAnsi="Calibri" w:cs="Calibri"/>
          <w:b/>
          <w:bCs/>
          <w:sz w:val="35"/>
          <w:szCs w:val="35"/>
        </w:rPr>
        <w:t>образовательным процессом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1000" w:bottom="165" w:left="520" w:header="0" w:footer="0" w:gutter="0"/>
          <w:cols w:num="3" w:space="720" w:equalWidth="0">
            <w:col w:w="3840" w:space="720"/>
            <w:col w:w="3360" w:space="720"/>
            <w:col w:w="424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1109345</wp:posOffset>
            </wp:positionV>
            <wp:extent cx="6969760" cy="11709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648970</wp:posOffset>
            </wp:positionH>
            <wp:positionV relativeFrom="page">
              <wp:posOffset>367030</wp:posOffset>
            </wp:positionV>
            <wp:extent cx="7654290" cy="398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393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4"/>
        </w:numPr>
        <w:tabs>
          <w:tab w:val="left" w:pos="403"/>
        </w:tabs>
        <w:spacing w:line="204" w:lineRule="auto"/>
        <w:ind w:left="403" w:right="1700" w:hanging="403"/>
        <w:rPr>
          <w:rFonts w:ascii="Wingdings 3" w:eastAsia="Wingdings 3" w:hAnsi="Wingdings 3" w:cs="Wingdings 3"/>
          <w:color w:val="2DA2BF"/>
          <w:sz w:val="38"/>
          <w:szCs w:val="38"/>
        </w:rPr>
      </w:pPr>
      <w:r>
        <w:rPr>
          <w:rFonts w:ascii="Calibri" w:eastAsia="Calibri" w:hAnsi="Calibri" w:cs="Calibri"/>
          <w:b/>
          <w:bCs/>
          <w:i/>
          <w:iCs/>
          <w:sz w:val="56"/>
          <w:szCs w:val="56"/>
        </w:rPr>
        <w:t xml:space="preserve">Качество процесса, протекающего в </w:t>
      </w:r>
      <w:r>
        <w:rPr>
          <w:rFonts w:ascii="Calibri" w:eastAsia="Calibri" w:hAnsi="Calibri" w:cs="Calibri"/>
          <w:b/>
          <w:bCs/>
          <w:i/>
          <w:iCs/>
          <w:sz w:val="55"/>
          <w:szCs w:val="55"/>
        </w:rPr>
        <w:t>педагогической системе «детский сад»</w:t>
      </w: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13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161E7E">
      <w:pPr>
        <w:numPr>
          <w:ilvl w:val="0"/>
          <w:numId w:val="4"/>
        </w:numPr>
        <w:tabs>
          <w:tab w:val="left" w:pos="403"/>
        </w:tabs>
        <w:spacing w:line="204" w:lineRule="auto"/>
        <w:ind w:left="403" w:hanging="403"/>
        <w:rPr>
          <w:rFonts w:ascii="Wingdings 3" w:eastAsia="Wingdings 3" w:hAnsi="Wingdings 3" w:cs="Wingdings 3"/>
          <w:color w:val="2DA2BF"/>
          <w:sz w:val="38"/>
          <w:szCs w:val="38"/>
        </w:rPr>
      </w:pPr>
      <w:r>
        <w:rPr>
          <w:rFonts w:ascii="Calibri" w:eastAsia="Calibri" w:hAnsi="Calibri" w:cs="Calibri"/>
          <w:b/>
          <w:bCs/>
          <w:i/>
          <w:iCs/>
          <w:sz w:val="56"/>
          <w:szCs w:val="56"/>
        </w:rPr>
        <w:t xml:space="preserve">Качество условий, созданных для образования </w:t>
      </w:r>
      <w:r>
        <w:rPr>
          <w:rFonts w:ascii="Calibri" w:eastAsia="Calibri" w:hAnsi="Calibri" w:cs="Calibri"/>
          <w:b/>
          <w:bCs/>
          <w:i/>
          <w:iCs/>
          <w:sz w:val="55"/>
          <w:szCs w:val="55"/>
        </w:rPr>
        <w:t>детей дошкольного возраста</w:t>
      </w: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00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233D7A">
      <w:pPr>
        <w:spacing w:line="214" w:lineRule="exact"/>
        <w:rPr>
          <w:rFonts w:ascii="Wingdings 3" w:eastAsia="Wingdings 3" w:hAnsi="Wingdings 3" w:cs="Wingdings 3"/>
          <w:color w:val="2DA2BF"/>
          <w:sz w:val="38"/>
          <w:szCs w:val="38"/>
        </w:rPr>
      </w:pPr>
    </w:p>
    <w:p w:rsidR="00233D7A" w:rsidRDefault="00161E7E">
      <w:pPr>
        <w:numPr>
          <w:ilvl w:val="0"/>
          <w:numId w:val="4"/>
        </w:numPr>
        <w:tabs>
          <w:tab w:val="left" w:pos="403"/>
        </w:tabs>
        <w:spacing w:line="204" w:lineRule="auto"/>
        <w:ind w:left="403" w:right="2320" w:hanging="403"/>
        <w:rPr>
          <w:rFonts w:ascii="Wingdings 3" w:eastAsia="Wingdings 3" w:hAnsi="Wingdings 3" w:cs="Wingdings 3"/>
          <w:color w:val="2DA2BF"/>
          <w:sz w:val="38"/>
          <w:szCs w:val="38"/>
        </w:rPr>
      </w:pPr>
      <w:r>
        <w:rPr>
          <w:rFonts w:ascii="Calibri" w:eastAsia="Calibri" w:hAnsi="Calibri" w:cs="Calibri"/>
          <w:b/>
          <w:bCs/>
          <w:i/>
          <w:iCs/>
          <w:sz w:val="56"/>
          <w:szCs w:val="56"/>
        </w:rPr>
        <w:t xml:space="preserve">Качество результатов дошкольного </w:t>
      </w:r>
      <w:r>
        <w:rPr>
          <w:rFonts w:ascii="Calibri" w:eastAsia="Calibri" w:hAnsi="Calibri" w:cs="Calibri"/>
          <w:b/>
          <w:bCs/>
          <w:i/>
          <w:iCs/>
          <w:sz w:val="56"/>
          <w:szCs w:val="56"/>
        </w:rPr>
        <w:t>образования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-2173605</wp:posOffset>
            </wp:positionV>
            <wp:extent cx="8138795" cy="2425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95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440" w:right="1300" w:bottom="389" w:left="1037" w:header="0" w:footer="0" w:gutter="0"/>
          <w:cols w:space="720" w:equalWidth="0">
            <w:col w:w="12063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532130</wp:posOffset>
            </wp:positionH>
            <wp:positionV relativeFrom="page">
              <wp:posOffset>1287780</wp:posOffset>
            </wp:positionV>
            <wp:extent cx="8233410" cy="3340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410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580390</wp:posOffset>
            </wp:positionH>
            <wp:positionV relativeFrom="page">
              <wp:posOffset>374650</wp:posOffset>
            </wp:positionV>
            <wp:extent cx="7411720" cy="4470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33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5"/>
        </w:numPr>
        <w:tabs>
          <w:tab w:val="left" w:pos="403"/>
        </w:tabs>
        <w:spacing w:line="222" w:lineRule="auto"/>
        <w:ind w:left="403" w:right="1220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образовательной программы, а также методик и технологий, применяемых в образовательном процессе</w:t>
      </w:r>
    </w:p>
    <w:p w:rsidR="00233D7A" w:rsidRDefault="00233D7A">
      <w:pPr>
        <w:spacing w:line="78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5"/>
        </w:numPr>
        <w:tabs>
          <w:tab w:val="left" w:pos="403"/>
        </w:tabs>
        <w:ind w:left="403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образовательной деятельности</w:t>
      </w:r>
    </w:p>
    <w:p w:rsidR="00233D7A" w:rsidRDefault="00233D7A">
      <w:pPr>
        <w:spacing w:line="96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spacing w:line="216" w:lineRule="auto"/>
        <w:ind w:left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(организованной взрослым, самостоятельной детской деятельности)</w:t>
      </w:r>
    </w:p>
    <w:p w:rsidR="00233D7A" w:rsidRDefault="00233D7A">
      <w:pPr>
        <w:spacing w:line="70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5"/>
        </w:numPr>
        <w:tabs>
          <w:tab w:val="left" w:pos="403"/>
        </w:tabs>
        <w:ind w:left="403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взаимодействия педагогов с родителями и</w:t>
      </w:r>
    </w:p>
    <w:p w:rsidR="00233D7A" w:rsidRDefault="00233D7A">
      <w:pPr>
        <w:sectPr w:rsidR="00233D7A">
          <w:pgSz w:w="14400" w:h="8100" w:orient="landscape"/>
          <w:pgMar w:top="1440" w:right="1040" w:bottom="588" w:left="1037" w:header="0" w:footer="0" w:gutter="0"/>
          <w:cols w:space="720" w:equalWidth="0">
            <w:col w:w="12323"/>
          </w:cols>
        </w:sectPr>
      </w:pPr>
    </w:p>
    <w:p w:rsidR="00233D7A" w:rsidRDefault="00233D7A">
      <w:pPr>
        <w:spacing w:line="3" w:lineRule="exact"/>
        <w:rPr>
          <w:sz w:val="20"/>
          <w:szCs w:val="20"/>
        </w:rPr>
      </w:pPr>
    </w:p>
    <w:p w:rsidR="00233D7A" w:rsidRDefault="00161E7E">
      <w:pPr>
        <w:ind w:left="403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детьми в образовательном процессе детского сада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1040" w:bottom="588" w:left="1037" w:header="0" w:footer="0" w:gutter="0"/>
          <w:cols w:space="720" w:equalWidth="0">
            <w:col w:w="12323"/>
          </w:cols>
        </w:sectPr>
      </w:pPr>
    </w:p>
    <w:p w:rsidR="00233D7A" w:rsidRDefault="00161E7E">
      <w:pPr>
        <w:numPr>
          <w:ilvl w:val="0"/>
          <w:numId w:val="6"/>
        </w:numPr>
        <w:tabs>
          <w:tab w:val="left" w:pos="406"/>
        </w:tabs>
        <w:spacing w:line="181" w:lineRule="auto"/>
        <w:ind w:left="406" w:hanging="406"/>
        <w:rPr>
          <w:rFonts w:ascii="Wingdings 3" w:eastAsia="Wingdings 3" w:hAnsi="Wingdings 3" w:cs="Wingdings 3"/>
          <w:color w:val="2DA2BF"/>
          <w:sz w:val="59"/>
          <w:szCs w:val="59"/>
          <w:vertAlign w:val="superscript"/>
        </w:rPr>
      </w:pPr>
      <w:r>
        <w:rPr>
          <w:rFonts w:ascii="Calibri" w:eastAsia="Calibri" w:hAnsi="Calibri" w:cs="Calibri"/>
          <w:b/>
          <w:bCs/>
          <w:i/>
          <w:iCs/>
          <w:noProof/>
          <w:sz w:val="44"/>
          <w:szCs w:val="44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273050</wp:posOffset>
            </wp:positionV>
            <wp:extent cx="7245985" cy="17195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8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финансовые условия </w:t>
      </w:r>
      <w:r>
        <w:rPr>
          <w:rFonts w:ascii="Calibri" w:eastAsia="Calibri" w:hAnsi="Calibri" w:cs="Calibri"/>
          <w:b/>
          <w:bCs/>
          <w:i/>
          <w:iCs/>
          <w:sz w:val="37"/>
          <w:szCs w:val="37"/>
        </w:rPr>
        <w:t>(финансовое обеспечение государственных</w:t>
      </w: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37"/>
          <w:szCs w:val="37"/>
        </w:rPr>
        <w:t>гарантий)</w:t>
      </w:r>
    </w:p>
    <w:p w:rsidR="00233D7A" w:rsidRDefault="00233D7A">
      <w:pPr>
        <w:spacing w:line="14" w:lineRule="exact"/>
        <w:rPr>
          <w:rFonts w:ascii="Wingdings 3" w:eastAsia="Wingdings 3" w:hAnsi="Wingdings 3" w:cs="Wingdings 3"/>
          <w:color w:val="2DA2BF"/>
          <w:sz w:val="59"/>
          <w:szCs w:val="59"/>
          <w:vertAlign w:val="superscript"/>
        </w:rPr>
      </w:pPr>
    </w:p>
    <w:p w:rsidR="00233D7A" w:rsidRDefault="00161E7E">
      <w:pPr>
        <w:numPr>
          <w:ilvl w:val="0"/>
          <w:numId w:val="6"/>
        </w:numPr>
        <w:tabs>
          <w:tab w:val="left" w:pos="406"/>
        </w:tabs>
        <w:ind w:left="406" w:hanging="406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 xml:space="preserve">материально-технические условия </w:t>
      </w: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(</w:t>
      </w: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характеристика и</w:t>
      </w:r>
    </w:p>
    <w:p w:rsidR="00233D7A" w:rsidRDefault="00233D7A">
      <w:pPr>
        <w:spacing w:line="30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spacing w:line="209" w:lineRule="auto"/>
        <w:ind w:left="406" w:right="540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оснащённость помещений оборудованием и методическими материалами в соответствии с нормативными требованиями)</w:t>
      </w:r>
    </w:p>
    <w:p w:rsidR="00233D7A" w:rsidRDefault="00233D7A">
      <w:pPr>
        <w:spacing w:line="15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6"/>
        </w:numPr>
        <w:tabs>
          <w:tab w:val="left" w:pos="406"/>
        </w:tabs>
        <w:ind w:left="406" w:hanging="406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развивающая предметно-пространственная среда</w:t>
      </w:r>
    </w:p>
    <w:p w:rsidR="00233D7A" w:rsidRDefault="00161E7E">
      <w:pPr>
        <w:spacing w:line="213" w:lineRule="auto"/>
        <w:ind w:left="406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(соответствие требования ФГОС ДО)</w:t>
      </w:r>
    </w:p>
    <w:p w:rsidR="00233D7A" w:rsidRDefault="00233D7A">
      <w:pPr>
        <w:spacing w:line="10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6"/>
        </w:numPr>
        <w:tabs>
          <w:tab w:val="left" w:pos="406"/>
        </w:tabs>
        <w:ind w:left="406" w:hanging="406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 xml:space="preserve">психолого-педагогические условия </w:t>
      </w: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(личностно-</w:t>
      </w:r>
    </w:p>
    <w:p w:rsidR="00233D7A" w:rsidRDefault="00233D7A">
      <w:pPr>
        <w:spacing w:line="32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spacing w:line="207" w:lineRule="auto"/>
        <w:ind w:left="406" w:right="60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ориентированное взаимодействие педагогов с детьми, правильная атмосфера, педагогика поддержки, обеспечение возможности выбора для ребенка)</w:t>
      </w:r>
    </w:p>
    <w:p w:rsidR="00233D7A" w:rsidRDefault="00233D7A">
      <w:pPr>
        <w:spacing w:line="119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6"/>
        </w:numPr>
        <w:tabs>
          <w:tab w:val="left" w:pos="406"/>
        </w:tabs>
        <w:spacing w:line="180" w:lineRule="auto"/>
        <w:ind w:left="406" w:right="1700" w:hanging="406"/>
        <w:rPr>
          <w:rFonts w:ascii="Wingdings 3" w:eastAsia="Wingdings 3" w:hAnsi="Wingdings 3" w:cs="Wingdings 3"/>
          <w:color w:val="2DA2BF"/>
          <w:sz w:val="59"/>
          <w:szCs w:val="59"/>
          <w:vertAlign w:val="superscript"/>
        </w:rPr>
      </w:pP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кадровые условия </w:t>
      </w:r>
      <w:r>
        <w:rPr>
          <w:rFonts w:ascii="Calibri" w:eastAsia="Calibri" w:hAnsi="Calibri" w:cs="Calibri"/>
          <w:b/>
          <w:bCs/>
          <w:i/>
          <w:iCs/>
          <w:sz w:val="37"/>
          <w:szCs w:val="37"/>
        </w:rPr>
        <w:t>(должностной состав,</w:t>
      </w: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37"/>
          <w:szCs w:val="37"/>
        </w:rPr>
        <w:t>достаточное</w:t>
      </w: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37"/>
          <w:szCs w:val="37"/>
        </w:rPr>
        <w:t>количество и необходимая квалификация персонала)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-125095</wp:posOffset>
            </wp:positionH>
            <wp:positionV relativeFrom="paragraph">
              <wp:posOffset>-2589530</wp:posOffset>
            </wp:positionV>
            <wp:extent cx="7742555" cy="13309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-125095</wp:posOffset>
            </wp:positionH>
            <wp:positionV relativeFrom="paragraph">
              <wp:posOffset>-732155</wp:posOffset>
            </wp:positionV>
            <wp:extent cx="3091180" cy="6775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285" w:right="1040" w:bottom="0" w:left="654" w:header="0" w:footer="0" w:gutter="0"/>
          <w:cols w:space="720" w:equalWidth="0">
            <w:col w:w="12706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504190</wp:posOffset>
            </wp:positionH>
            <wp:positionV relativeFrom="page">
              <wp:posOffset>278765</wp:posOffset>
            </wp:positionV>
            <wp:extent cx="7721600" cy="31095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91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7"/>
        </w:numPr>
        <w:tabs>
          <w:tab w:val="left" w:pos="408"/>
        </w:tabs>
        <w:spacing w:line="222" w:lineRule="auto"/>
        <w:ind w:left="408" w:right="460" w:hanging="408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(динамика) освоения детьми содержания образовательной программы по пяти образовательным областям</w:t>
      </w:r>
    </w:p>
    <w:p w:rsidR="00233D7A" w:rsidRDefault="00233D7A">
      <w:pPr>
        <w:spacing w:line="78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7"/>
        </w:numPr>
        <w:tabs>
          <w:tab w:val="left" w:pos="408"/>
        </w:tabs>
        <w:ind w:left="408" w:hanging="408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Соответствие полученных результатов</w:t>
      </w:r>
    </w:p>
    <w:p w:rsidR="00233D7A" w:rsidRDefault="00233D7A">
      <w:pPr>
        <w:spacing w:line="96" w:lineRule="exact"/>
        <w:rPr>
          <w:sz w:val="20"/>
          <w:szCs w:val="20"/>
        </w:rPr>
      </w:pPr>
    </w:p>
    <w:p w:rsidR="00233D7A" w:rsidRDefault="00161E7E">
      <w:pPr>
        <w:spacing w:line="200" w:lineRule="auto"/>
        <w:ind w:left="408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 xml:space="preserve">запланированным целям </w:t>
      </w: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(цели формулируются на основе</w:t>
      </w: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целевых ориентиров,</w:t>
      </w: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 xml:space="preserve"> описанных в ФГОС ДО в раннем возрасте и</w:t>
      </w:r>
    </w:p>
    <w:p w:rsidR="00233D7A" w:rsidRDefault="00233D7A">
      <w:pPr>
        <w:sectPr w:rsidR="00233D7A">
          <w:pgSz w:w="14400" w:h="8100" w:orient="landscape"/>
          <w:pgMar w:top="1440" w:right="1420" w:bottom="623" w:left="992" w:header="0" w:footer="0" w:gutter="0"/>
          <w:cols w:space="720" w:equalWidth="0">
            <w:col w:w="11988"/>
          </w:cols>
        </w:sectPr>
      </w:pPr>
    </w:p>
    <w:p w:rsidR="00233D7A" w:rsidRDefault="00233D7A">
      <w:pPr>
        <w:spacing w:line="83" w:lineRule="exact"/>
        <w:rPr>
          <w:sz w:val="20"/>
          <w:szCs w:val="20"/>
        </w:rPr>
      </w:pPr>
    </w:p>
    <w:p w:rsidR="00233D7A" w:rsidRDefault="00161E7E">
      <w:pPr>
        <w:spacing w:line="228" w:lineRule="auto"/>
        <w:ind w:left="408" w:right="6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t>на этапе завершения дошкольного образования, преимущественно как социально-нормативные возрастные характеристики возможных достижений ребёнка)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1420" w:bottom="623" w:left="992" w:header="0" w:footer="0" w:gutter="0"/>
          <w:cols w:space="720" w:equalWidth="0">
            <w:col w:w="11988"/>
          </w:cols>
        </w:sectPr>
      </w:pPr>
    </w:p>
    <w:p w:rsidR="00233D7A" w:rsidRDefault="00161E7E">
      <w:pPr>
        <w:numPr>
          <w:ilvl w:val="0"/>
          <w:numId w:val="8"/>
        </w:numPr>
        <w:tabs>
          <w:tab w:val="left" w:pos="400"/>
        </w:tabs>
        <w:spacing w:line="215" w:lineRule="auto"/>
        <w:ind w:left="400" w:hanging="400"/>
        <w:rPr>
          <w:rFonts w:ascii="Wingdings 3" w:eastAsia="Wingdings 3" w:hAnsi="Wingdings 3" w:cs="Wingdings 3"/>
          <w:color w:val="2DA2BF"/>
          <w:sz w:val="30"/>
          <w:szCs w:val="30"/>
        </w:rPr>
      </w:pPr>
      <w:r>
        <w:rPr>
          <w:rFonts w:ascii="Calibri" w:eastAsia="Calibri" w:hAnsi="Calibri" w:cs="Calibri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553085</wp:posOffset>
            </wp:positionH>
            <wp:positionV relativeFrom="page">
              <wp:posOffset>247015</wp:posOffset>
            </wp:positionV>
            <wp:extent cx="4615180" cy="387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44"/>
          <w:szCs w:val="44"/>
        </w:rPr>
        <w:t xml:space="preserve">Информационная. </w:t>
      </w:r>
      <w:r>
        <w:rPr>
          <w:rFonts w:ascii="Calibri" w:eastAsia="Calibri" w:hAnsi="Calibri" w:cs="Calibri"/>
          <w:sz w:val="44"/>
          <w:szCs w:val="44"/>
        </w:rPr>
        <w:t xml:space="preserve">Дает </w:t>
      </w:r>
      <w:r>
        <w:rPr>
          <w:rFonts w:ascii="Calibri" w:eastAsia="Calibri" w:hAnsi="Calibri" w:cs="Calibri"/>
          <w:sz w:val="44"/>
          <w:szCs w:val="44"/>
        </w:rPr>
        <w:t>возможность выяснить результативность</w:t>
      </w:r>
      <w:r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3"/>
          <w:szCs w:val="43"/>
        </w:rPr>
        <w:t>педагогического процесса, получить сведения о состоянии образовательной деятельности, обеспечить обратную связь. На этой основе происходит участие в управлении педагогическим процессом, анализируется эффективность восп</w:t>
      </w:r>
      <w:r>
        <w:rPr>
          <w:rFonts w:ascii="Calibri" w:eastAsia="Calibri" w:hAnsi="Calibri" w:cs="Calibri"/>
          <w:sz w:val="43"/>
          <w:szCs w:val="43"/>
        </w:rPr>
        <w:t>итания и образования, поскольку резервы этой эффективности кроются именно в содержании педагогического процесса. Традиционно в исследовании педагогического процесса фиксировались преимущественно лишь его результаты, выраженные в показателях усвоения умений</w:t>
      </w:r>
      <w:r>
        <w:rPr>
          <w:rFonts w:ascii="Calibri" w:eastAsia="Calibri" w:hAnsi="Calibri" w:cs="Calibri"/>
          <w:sz w:val="43"/>
          <w:szCs w:val="43"/>
        </w:rPr>
        <w:t xml:space="preserve"> и навыков. Но процессуальная информация о качестве образовательного процесса является гораздо более информативной и оперативной по сравнению со сведениями о результатах, на что указывают исследования в сфере управления образованием</w:t>
      </w:r>
    </w:p>
    <w:p w:rsidR="00233D7A" w:rsidRDefault="00233D7A">
      <w:pPr>
        <w:sectPr w:rsidR="00233D7A">
          <w:pgSz w:w="14400" w:h="8100" w:orient="landscape"/>
          <w:pgMar w:top="1204" w:right="660" w:bottom="0" w:left="740" w:header="0" w:footer="0" w:gutter="0"/>
          <w:cols w:space="720" w:equalWidth="0">
            <w:col w:w="13000"/>
          </w:cols>
        </w:sectPr>
      </w:pPr>
    </w:p>
    <w:p w:rsidR="00233D7A" w:rsidRDefault="00161E7E">
      <w:pPr>
        <w:spacing w:line="7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567055</wp:posOffset>
            </wp:positionH>
            <wp:positionV relativeFrom="page">
              <wp:posOffset>328930</wp:posOffset>
            </wp:positionV>
            <wp:extent cx="4615180" cy="3879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numPr>
          <w:ilvl w:val="0"/>
          <w:numId w:val="9"/>
        </w:numPr>
        <w:tabs>
          <w:tab w:val="left" w:pos="400"/>
        </w:tabs>
        <w:spacing w:line="211" w:lineRule="auto"/>
        <w:ind w:left="400" w:hanging="400"/>
        <w:rPr>
          <w:rFonts w:ascii="Wingdings 3" w:eastAsia="Wingdings 3" w:hAnsi="Wingdings 3" w:cs="Wingdings 3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 xml:space="preserve">Побудительная. </w:t>
      </w:r>
      <w:r>
        <w:rPr>
          <w:rFonts w:ascii="Calibri" w:eastAsia="Calibri" w:hAnsi="Calibri" w:cs="Calibri"/>
          <w:sz w:val="46"/>
          <w:szCs w:val="46"/>
        </w:rPr>
        <w:t>Участие в оценке качества различных</w:t>
      </w:r>
      <w:r>
        <w:rPr>
          <w:rFonts w:ascii="Calibri" w:eastAsia="Calibri" w:hAnsi="Calibri" w:cs="Calibri"/>
          <w:b/>
          <w:bCs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участников педагогического процесса – воспитателей, заведующих, методистов, родителей – повышает уровень их педагогической культуры, интерес к воспитанию, побуждает к более глубокому изучению детей,</w:t>
      </w:r>
      <w:r>
        <w:rPr>
          <w:rFonts w:ascii="Calibri" w:eastAsia="Calibri" w:hAnsi="Calibri" w:cs="Calibri"/>
          <w:sz w:val="46"/>
          <w:szCs w:val="46"/>
        </w:rPr>
        <w:t xml:space="preserve"> самоанализу своего педагогического труда. Исследовательская установка является основой педагогического творчества. Благодаря системе оценки качества процесс построения образовательной работы в дошкольном учреждении может стать личностно своеобразным, т.е.</w:t>
      </w:r>
      <w:r>
        <w:rPr>
          <w:rFonts w:ascii="Calibri" w:eastAsia="Calibri" w:hAnsi="Calibri" w:cs="Calibri"/>
          <w:sz w:val="46"/>
          <w:szCs w:val="46"/>
        </w:rPr>
        <w:t xml:space="preserve"> соответствовать широкому диапазону личностных возможностей деятельности педагога, побуждать его к профессиональному развитию</w:t>
      </w:r>
    </w:p>
    <w:p w:rsidR="00233D7A" w:rsidRDefault="00233D7A">
      <w:pPr>
        <w:sectPr w:rsidR="00233D7A">
          <w:pgSz w:w="14400" w:h="8100" w:orient="landscape"/>
          <w:pgMar w:top="1440" w:right="720" w:bottom="96" w:left="940" w:header="0" w:footer="0" w:gutter="0"/>
          <w:cols w:space="720" w:equalWidth="0">
            <w:col w:w="12740"/>
          </w:cols>
        </w:sectPr>
      </w:pPr>
    </w:p>
    <w:p w:rsidR="00233D7A" w:rsidRDefault="00161E7E">
      <w:pPr>
        <w:numPr>
          <w:ilvl w:val="0"/>
          <w:numId w:val="10"/>
        </w:numPr>
        <w:tabs>
          <w:tab w:val="left" w:pos="403"/>
        </w:tabs>
        <w:spacing w:line="211" w:lineRule="auto"/>
        <w:ind w:left="403" w:hanging="403"/>
        <w:rPr>
          <w:rFonts w:ascii="Wingdings 3" w:eastAsia="Wingdings 3" w:hAnsi="Wingdings 3" w:cs="Wingdings 3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noProof/>
          <w:sz w:val="46"/>
          <w:szCs w:val="46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553085</wp:posOffset>
            </wp:positionH>
            <wp:positionV relativeFrom="page">
              <wp:posOffset>328930</wp:posOffset>
            </wp:positionV>
            <wp:extent cx="4615180" cy="3879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46"/>
          <w:szCs w:val="46"/>
        </w:rPr>
        <w:t xml:space="preserve">Формирующая. </w:t>
      </w:r>
      <w:r>
        <w:rPr>
          <w:rFonts w:ascii="Calibri" w:eastAsia="Calibri" w:hAnsi="Calibri" w:cs="Calibri"/>
          <w:sz w:val="46"/>
          <w:szCs w:val="46"/>
        </w:rPr>
        <w:t>Оценка качества помогает формировать</w:t>
      </w:r>
      <w:r>
        <w:rPr>
          <w:rFonts w:ascii="Calibri" w:eastAsia="Calibri" w:hAnsi="Calibri" w:cs="Calibri"/>
          <w:b/>
          <w:bCs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наиболее эффективную модель образовательного процесса п</w:t>
      </w:r>
      <w:r>
        <w:rPr>
          <w:rFonts w:ascii="Calibri" w:eastAsia="Calibri" w:hAnsi="Calibri" w:cs="Calibri"/>
          <w:sz w:val="46"/>
          <w:szCs w:val="46"/>
        </w:rPr>
        <w:t>осредством педагогического анализа реализации информационной функции. Получив результаты оценки качества, мы подвергаем их анализу с тем, чтобы выяснить причины сложившегося положения дел. Что обусловило получение высоких и низких результатов в развитии де</w:t>
      </w:r>
      <w:r>
        <w:rPr>
          <w:rFonts w:ascii="Calibri" w:eastAsia="Calibri" w:hAnsi="Calibri" w:cs="Calibri"/>
          <w:sz w:val="46"/>
          <w:szCs w:val="46"/>
        </w:rPr>
        <w:t>тей: какие особенности образовательного процесса, созданных условий (кадровых, психолого-педагогических, материально-технических, РППС) обусловили такие результаты? Выяснение причин позволяет строить модель образовательного процесса, ориентированную на пов</w:t>
      </w:r>
      <w:r>
        <w:rPr>
          <w:rFonts w:ascii="Calibri" w:eastAsia="Calibri" w:hAnsi="Calibri" w:cs="Calibri"/>
          <w:sz w:val="46"/>
          <w:szCs w:val="46"/>
        </w:rPr>
        <w:t>ышение качества образования</w:t>
      </w:r>
    </w:p>
    <w:p w:rsidR="00233D7A" w:rsidRDefault="00233D7A">
      <w:pPr>
        <w:sectPr w:rsidR="00233D7A">
          <w:pgSz w:w="14400" w:h="8100" w:orient="landscape"/>
          <w:pgMar w:top="1260" w:right="880" w:bottom="0" w:left="1037" w:header="0" w:footer="0" w:gutter="0"/>
          <w:cols w:space="720" w:equalWidth="0">
            <w:col w:w="12483"/>
          </w:cols>
        </w:sectPr>
      </w:pPr>
    </w:p>
    <w:p w:rsidR="00233D7A" w:rsidRDefault="00161E7E">
      <w:pPr>
        <w:spacing w:line="4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553085</wp:posOffset>
            </wp:positionH>
            <wp:positionV relativeFrom="page">
              <wp:posOffset>328930</wp:posOffset>
            </wp:positionV>
            <wp:extent cx="4615180" cy="3879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numPr>
          <w:ilvl w:val="0"/>
          <w:numId w:val="11"/>
        </w:numPr>
        <w:tabs>
          <w:tab w:val="left" w:pos="403"/>
        </w:tabs>
        <w:spacing w:line="229" w:lineRule="auto"/>
        <w:ind w:left="403" w:hanging="403"/>
        <w:rPr>
          <w:rFonts w:ascii="Wingdings 3" w:eastAsia="Wingdings 3" w:hAnsi="Wingdings 3" w:cs="Wingdings 3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 xml:space="preserve">Коррекционная. </w:t>
      </w:r>
      <w:r>
        <w:rPr>
          <w:rFonts w:ascii="Calibri" w:eastAsia="Calibri" w:hAnsi="Calibri" w:cs="Calibri"/>
          <w:sz w:val="46"/>
          <w:szCs w:val="46"/>
        </w:rPr>
        <w:t>Тесно связана с формирующей функцией.</w:t>
      </w:r>
      <w:r>
        <w:rPr>
          <w:rFonts w:ascii="Calibri" w:eastAsia="Calibri" w:hAnsi="Calibri" w:cs="Calibri"/>
          <w:b/>
          <w:bCs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Установив причины наших успехов и недостатков, мы можем эффективно устранить дефициты в организации образовательного процесса, создании условий с цел</w:t>
      </w:r>
      <w:r>
        <w:rPr>
          <w:rFonts w:ascii="Calibri" w:eastAsia="Calibri" w:hAnsi="Calibri" w:cs="Calibri"/>
          <w:sz w:val="46"/>
          <w:szCs w:val="46"/>
        </w:rPr>
        <w:t>ью повлиять на качество результата – уровень развития наших детей</w:t>
      </w:r>
    </w:p>
    <w:p w:rsidR="00233D7A" w:rsidRDefault="00233D7A">
      <w:pPr>
        <w:sectPr w:rsidR="00233D7A">
          <w:pgSz w:w="14400" w:h="8100" w:orient="landscape"/>
          <w:pgMar w:top="1440" w:right="940" w:bottom="1440" w:left="1037" w:header="0" w:footer="0" w:gutter="0"/>
          <w:cols w:space="720" w:equalWidth="0">
            <w:col w:w="12423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577850</wp:posOffset>
            </wp:positionH>
            <wp:positionV relativeFrom="page">
              <wp:posOffset>441960</wp:posOffset>
            </wp:positionV>
            <wp:extent cx="6336030" cy="3771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2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2"/>
        </w:numPr>
        <w:tabs>
          <w:tab w:val="left" w:pos="347"/>
        </w:tabs>
        <w:spacing w:line="192" w:lineRule="auto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компетенции образовательной организации в установленной сфере деятельности относятся:</w:t>
      </w:r>
    </w:p>
    <w:p w:rsidR="00233D7A" w:rsidRDefault="00233D7A">
      <w:pPr>
        <w:spacing w:line="64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3"/>
        </w:numPr>
        <w:tabs>
          <w:tab w:val="left" w:pos="460"/>
        </w:tabs>
        <w:spacing w:line="192" w:lineRule="auto"/>
        <w:ind w:right="280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предоставление учредителю и общественности ежегодного </w:t>
      </w:r>
      <w:r>
        <w:rPr>
          <w:rFonts w:ascii="Calibri" w:eastAsia="Calibri" w:hAnsi="Calibri" w:cs="Calibri"/>
          <w:b/>
          <w:bCs/>
          <w:sz w:val="43"/>
          <w:szCs w:val="43"/>
        </w:rPr>
        <w:t>отчета о поступлении и</w:t>
      </w:r>
      <w:r>
        <w:rPr>
          <w:rFonts w:ascii="Calibri" w:eastAsia="Calibri" w:hAnsi="Calibri" w:cs="Calibri"/>
          <w:b/>
          <w:bCs/>
          <w:sz w:val="43"/>
          <w:szCs w:val="43"/>
        </w:rPr>
        <w:t xml:space="preserve"> расходовании финансовых и материальных средств, а также отчета о результатах самообследования;</w:t>
      </w:r>
    </w:p>
    <w:p w:rsidR="00233D7A" w:rsidRDefault="00233D7A">
      <w:pPr>
        <w:spacing w:line="72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4"/>
        </w:numPr>
        <w:tabs>
          <w:tab w:val="left" w:pos="682"/>
        </w:tabs>
        <w:spacing w:line="199" w:lineRule="auto"/>
        <w:ind w:right="1120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проведение самообследования, обеспечение </w:t>
      </w:r>
      <w:r>
        <w:rPr>
          <w:rFonts w:ascii="Calibri" w:eastAsia="Calibri" w:hAnsi="Calibri" w:cs="Calibri"/>
          <w:b/>
          <w:bCs/>
          <w:sz w:val="43"/>
          <w:szCs w:val="43"/>
        </w:rPr>
        <w:t xml:space="preserve">функционирования внутренней системы оценки качества образования </w:t>
      </w:r>
      <w:r>
        <w:rPr>
          <w:rFonts w:ascii="Calibri" w:eastAsia="Calibri" w:hAnsi="Calibri" w:cs="Calibri"/>
          <w:i/>
          <w:iCs/>
          <w:sz w:val="43"/>
          <w:szCs w:val="43"/>
        </w:rPr>
        <w:t>(Федеральный закон от 29 декабря 2012 г. № 273-ФЗ «Об</w:t>
      </w:r>
    </w:p>
    <w:p w:rsidR="00233D7A" w:rsidRDefault="00233D7A">
      <w:pPr>
        <w:sectPr w:rsidR="00233D7A">
          <w:pgSz w:w="14400" w:h="8100" w:orient="landscape"/>
          <w:pgMar w:top="1440" w:right="1280" w:bottom="793" w:left="880" w:header="0" w:footer="0" w:gutter="0"/>
          <w:cols w:space="720" w:equalWidth="0">
            <w:col w:w="12240"/>
          </w:cols>
        </w:sectPr>
      </w:pPr>
    </w:p>
    <w:p w:rsidR="00233D7A" w:rsidRDefault="00161E7E">
      <w:pPr>
        <w:spacing w:line="203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43"/>
          <w:szCs w:val="43"/>
        </w:rPr>
        <w:lastRenderedPageBreak/>
        <w:t>образовании в Российской Федерации», статья 28, п. 3)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1280" w:bottom="793" w:left="880" w:header="0" w:footer="0" w:gutter="0"/>
          <w:cols w:space="720" w:equalWidth="0">
            <w:col w:w="1224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532130</wp:posOffset>
            </wp:positionH>
            <wp:positionV relativeFrom="page">
              <wp:posOffset>273050</wp:posOffset>
            </wp:positionV>
            <wp:extent cx="8242300" cy="43256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2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72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5"/>
        </w:numPr>
        <w:tabs>
          <w:tab w:val="left" w:pos="403"/>
        </w:tabs>
        <w:spacing w:line="207" w:lineRule="auto"/>
        <w:ind w:left="403" w:right="120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Образовательная организация самостоятельно определяет процедуру оценки качества образования в рамках нормативно-правовых документов</w:t>
      </w:r>
    </w:p>
    <w:p w:rsidR="00233D7A" w:rsidRDefault="00233D7A">
      <w:pPr>
        <w:spacing w:line="121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15"/>
        </w:numPr>
        <w:tabs>
          <w:tab w:val="left" w:pos="403"/>
        </w:tabs>
        <w:spacing w:line="207" w:lineRule="auto"/>
        <w:ind w:left="403" w:right="860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 xml:space="preserve">Заведующий ДОО </w:t>
      </w: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организует педагогический коллектив для оценки качества образовательного процесса и созданных условий</w:t>
      </w:r>
    </w:p>
    <w:p w:rsidR="00233D7A" w:rsidRDefault="00233D7A">
      <w:pPr>
        <w:spacing w:line="118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15"/>
        </w:numPr>
        <w:tabs>
          <w:tab w:val="left" w:pos="403"/>
        </w:tabs>
        <w:spacing w:line="204" w:lineRule="auto"/>
        <w:ind w:left="403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Разрабатывается и утверждается (в соответствии с Уставом ДОО) Положение о системе внутренней</w:t>
      </w:r>
    </w:p>
    <w:p w:rsidR="00233D7A" w:rsidRDefault="00233D7A">
      <w:pPr>
        <w:sectPr w:rsidR="00233D7A">
          <w:pgSz w:w="14400" w:h="8100" w:orient="landscape"/>
          <w:pgMar w:top="1440" w:right="1020" w:bottom="634" w:left="1037" w:header="0" w:footer="0" w:gutter="0"/>
          <w:cols w:space="720" w:equalWidth="0">
            <w:col w:w="12343"/>
          </w:cols>
        </w:sectPr>
      </w:pPr>
    </w:p>
    <w:p w:rsidR="00233D7A" w:rsidRDefault="00161E7E">
      <w:pPr>
        <w:spacing w:line="218" w:lineRule="auto"/>
        <w:ind w:left="403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lastRenderedPageBreak/>
        <w:t>оценки качества образования в ДОО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1020" w:bottom="634" w:left="1037" w:header="0" w:footer="0" w:gutter="0"/>
          <w:cols w:space="720" w:equalWidth="0">
            <w:col w:w="12343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201295</wp:posOffset>
            </wp:positionV>
            <wp:extent cx="8114665" cy="46869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65" cy="468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3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4240"/>
        <w:gridCol w:w="3840"/>
      </w:tblGrid>
      <w:tr w:rsidR="00233D7A">
        <w:trPr>
          <w:trHeight w:val="488"/>
        </w:trPr>
        <w:tc>
          <w:tcPr>
            <w:tcW w:w="3720" w:type="dxa"/>
            <w:vAlign w:val="bottom"/>
          </w:tcPr>
          <w:p w:rsidR="00233D7A" w:rsidRDefault="00161E7E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Оценка условий</w:t>
            </w:r>
          </w:p>
        </w:tc>
        <w:tc>
          <w:tcPr>
            <w:tcW w:w="4240" w:type="dxa"/>
            <w:vAlign w:val="bottom"/>
          </w:tcPr>
          <w:p w:rsidR="00233D7A" w:rsidRDefault="00161E7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Оценка качества</w:t>
            </w:r>
          </w:p>
        </w:tc>
        <w:tc>
          <w:tcPr>
            <w:tcW w:w="3840" w:type="dxa"/>
            <w:vAlign w:val="bottom"/>
          </w:tcPr>
          <w:p w:rsidR="00233D7A" w:rsidRDefault="00161E7E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Педагогическая и</w:t>
            </w:r>
          </w:p>
        </w:tc>
      </w:tr>
      <w:tr w:rsidR="00233D7A">
        <w:trPr>
          <w:trHeight w:val="442"/>
        </w:trPr>
        <w:tc>
          <w:tcPr>
            <w:tcW w:w="3720" w:type="dxa"/>
            <w:vAlign w:val="bottom"/>
          </w:tcPr>
          <w:p w:rsidR="00233D7A" w:rsidRDefault="00161E7E">
            <w:pPr>
              <w:spacing w:line="442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образовательного</w:t>
            </w:r>
          </w:p>
        </w:tc>
        <w:tc>
          <w:tcPr>
            <w:tcW w:w="4240" w:type="dxa"/>
            <w:vAlign w:val="bottom"/>
          </w:tcPr>
          <w:p w:rsidR="00233D7A" w:rsidRDefault="00161E7E">
            <w:pPr>
              <w:spacing w:line="44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образовательного</w:t>
            </w:r>
          </w:p>
        </w:tc>
        <w:tc>
          <w:tcPr>
            <w:tcW w:w="3840" w:type="dxa"/>
            <w:vAlign w:val="bottom"/>
          </w:tcPr>
          <w:p w:rsidR="00233D7A" w:rsidRDefault="00161E7E">
            <w:pPr>
              <w:spacing w:line="442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психологическая</w:t>
            </w:r>
          </w:p>
        </w:tc>
      </w:tr>
      <w:tr w:rsidR="00233D7A">
        <w:trPr>
          <w:trHeight w:val="439"/>
        </w:trPr>
        <w:tc>
          <w:tcPr>
            <w:tcW w:w="3720" w:type="dxa"/>
            <w:vAlign w:val="bottom"/>
          </w:tcPr>
          <w:p w:rsidR="00233D7A" w:rsidRDefault="00161E7E">
            <w:pPr>
              <w:spacing w:line="438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процесса</w:t>
            </w:r>
          </w:p>
        </w:tc>
        <w:tc>
          <w:tcPr>
            <w:tcW w:w="4240" w:type="dxa"/>
            <w:vAlign w:val="bottom"/>
          </w:tcPr>
          <w:p w:rsidR="00233D7A" w:rsidRDefault="00161E7E">
            <w:pPr>
              <w:spacing w:line="4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процесса</w:t>
            </w:r>
          </w:p>
        </w:tc>
        <w:tc>
          <w:tcPr>
            <w:tcW w:w="3840" w:type="dxa"/>
            <w:vAlign w:val="bottom"/>
          </w:tcPr>
          <w:p w:rsidR="00233D7A" w:rsidRDefault="00161E7E">
            <w:pPr>
              <w:spacing w:line="438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диагностика</w:t>
            </w:r>
          </w:p>
        </w:tc>
      </w:tr>
      <w:tr w:rsidR="00233D7A">
        <w:trPr>
          <w:trHeight w:val="439"/>
        </w:trPr>
        <w:tc>
          <w:tcPr>
            <w:tcW w:w="3720" w:type="dxa"/>
            <w:vAlign w:val="bottom"/>
          </w:tcPr>
          <w:p w:rsidR="00233D7A" w:rsidRDefault="00161E7E">
            <w:pPr>
              <w:spacing w:line="438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(в течение года)</w:t>
            </w:r>
          </w:p>
        </w:tc>
        <w:tc>
          <w:tcPr>
            <w:tcW w:w="4240" w:type="dxa"/>
            <w:vAlign w:val="bottom"/>
          </w:tcPr>
          <w:p w:rsidR="00233D7A" w:rsidRDefault="00161E7E">
            <w:pPr>
              <w:spacing w:line="43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(в течение года)</w:t>
            </w:r>
          </w:p>
        </w:tc>
        <w:tc>
          <w:tcPr>
            <w:tcW w:w="3840" w:type="dxa"/>
            <w:vAlign w:val="bottom"/>
          </w:tcPr>
          <w:p w:rsidR="00233D7A" w:rsidRDefault="00161E7E">
            <w:pPr>
              <w:spacing w:line="438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0"/>
                <w:szCs w:val="40"/>
              </w:rPr>
              <w:t>(1 или 2 раза в год)</w:t>
            </w:r>
          </w:p>
        </w:tc>
      </w:tr>
    </w:tbl>
    <w:p w:rsidR="00233D7A" w:rsidRDefault="00233D7A">
      <w:pPr>
        <w:sectPr w:rsidR="00233D7A">
          <w:pgSz w:w="14400" w:h="8100" w:orient="landscape"/>
          <w:pgMar w:top="1440" w:right="1300" w:bottom="1440" w:left="1300" w:header="0" w:footer="0" w:gutter="0"/>
          <w:cols w:space="720" w:equalWidth="0">
            <w:col w:w="11800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532130</wp:posOffset>
            </wp:positionH>
            <wp:positionV relativeFrom="page">
              <wp:posOffset>179705</wp:posOffset>
            </wp:positionV>
            <wp:extent cx="8233410" cy="4089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410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73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6"/>
        </w:numPr>
        <w:tabs>
          <w:tab w:val="left" w:pos="403"/>
        </w:tabs>
        <w:spacing w:line="207" w:lineRule="auto"/>
        <w:ind w:left="403" w:right="1220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образовательной программы, а также методик и технологий, применяемых в образовательном процессе</w:t>
      </w:r>
    </w:p>
    <w:p w:rsidR="00233D7A" w:rsidRDefault="00233D7A">
      <w:pPr>
        <w:spacing w:line="14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16"/>
        </w:numPr>
        <w:tabs>
          <w:tab w:val="left" w:pos="403"/>
        </w:tabs>
        <w:ind w:left="403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образовательной деятельности</w:t>
      </w:r>
    </w:p>
    <w:p w:rsidR="00233D7A" w:rsidRDefault="00233D7A">
      <w:pPr>
        <w:spacing w:line="38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spacing w:line="204" w:lineRule="auto"/>
        <w:ind w:left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(организованной взрослым, самостоятельной детской деятельности)</w:t>
      </w:r>
    </w:p>
    <w:p w:rsidR="00233D7A" w:rsidRDefault="00233D7A">
      <w:pPr>
        <w:spacing w:line="119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16"/>
        </w:numPr>
        <w:tabs>
          <w:tab w:val="left" w:pos="403"/>
        </w:tabs>
        <w:spacing w:line="204" w:lineRule="auto"/>
        <w:ind w:left="403" w:right="420" w:hanging="403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>Качество взаимодействия педагогов с родителями</w:t>
      </w:r>
      <w:r>
        <w:rPr>
          <w:rFonts w:ascii="Calibri" w:eastAsia="Calibri" w:hAnsi="Calibri" w:cs="Calibri"/>
          <w:b/>
          <w:bCs/>
          <w:i/>
          <w:iCs/>
          <w:sz w:val="48"/>
          <w:szCs w:val="48"/>
        </w:rPr>
        <w:t xml:space="preserve"> и детьми в процессе воспитания и обучения</w:t>
      </w:r>
    </w:p>
    <w:p w:rsidR="00233D7A" w:rsidRDefault="00233D7A">
      <w:pPr>
        <w:sectPr w:rsidR="00233D7A">
          <w:pgSz w:w="14400" w:h="8100" w:orient="landscape"/>
          <w:pgMar w:top="1440" w:right="1040" w:bottom="1155" w:left="1037" w:header="0" w:footer="0" w:gutter="0"/>
          <w:cols w:space="720" w:equalWidth="0">
            <w:col w:w="12323"/>
          </w:cols>
        </w:sectPr>
      </w:pPr>
    </w:p>
    <w:p w:rsidR="00233D7A" w:rsidRDefault="00161E7E">
      <w:pPr>
        <w:tabs>
          <w:tab w:val="left" w:pos="403"/>
        </w:tabs>
        <w:spacing w:line="20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1460" cy="51409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460" cy="51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440" w:right="1440" w:bottom="876" w:left="1440" w:header="0" w:footer="0" w:gutter="0"/>
          <w:cols w:space="0"/>
        </w:sectPr>
      </w:pPr>
    </w:p>
    <w:p w:rsidR="00233D7A" w:rsidRDefault="00161E7E">
      <w:pPr>
        <w:tabs>
          <w:tab w:val="left" w:pos="403"/>
        </w:tabs>
        <w:spacing w:line="20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351790</wp:posOffset>
            </wp:positionH>
            <wp:positionV relativeFrom="page">
              <wp:posOffset>351790</wp:posOffset>
            </wp:positionV>
            <wp:extent cx="8385810" cy="42786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10" cy="427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440" w:right="1440" w:bottom="876" w:left="1440" w:header="0" w:footer="0" w:gutter="0"/>
          <w:cols w:space="0"/>
        </w:sectPr>
      </w:pPr>
    </w:p>
    <w:p w:rsidR="00233D7A" w:rsidRDefault="00161E7E">
      <w:pPr>
        <w:spacing w:line="202" w:lineRule="auto"/>
        <w:ind w:left="7" w:right="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481330</wp:posOffset>
            </wp:positionH>
            <wp:positionV relativeFrom="page">
              <wp:posOffset>280670</wp:posOffset>
            </wp:positionV>
            <wp:extent cx="6626860" cy="42926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44"/>
          <w:szCs w:val="44"/>
        </w:rPr>
        <w:t xml:space="preserve">При реализации Программы может проводиться оценка </w:t>
      </w:r>
      <w:r>
        <w:rPr>
          <w:rFonts w:ascii="Calibri" w:eastAsia="Calibri" w:hAnsi="Calibri" w:cs="Calibri"/>
          <w:b/>
          <w:bCs/>
          <w:sz w:val="43"/>
          <w:szCs w:val="43"/>
        </w:rPr>
        <w:t>индивидуального развития детей. Такая оценка производится педагогическим работником в рамк</w:t>
      </w:r>
      <w:r>
        <w:rPr>
          <w:rFonts w:ascii="Calibri" w:eastAsia="Calibri" w:hAnsi="Calibri" w:cs="Calibri"/>
          <w:b/>
          <w:bCs/>
          <w:sz w:val="43"/>
          <w:szCs w:val="43"/>
        </w:rPr>
        <w:t>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</w:t>
      </w:r>
    </w:p>
    <w:p w:rsidR="00233D7A" w:rsidRDefault="00233D7A">
      <w:pPr>
        <w:spacing w:line="104" w:lineRule="exact"/>
        <w:rPr>
          <w:sz w:val="20"/>
          <w:szCs w:val="20"/>
        </w:rPr>
      </w:pPr>
    </w:p>
    <w:p w:rsidR="00233D7A" w:rsidRDefault="00161E7E">
      <w:pPr>
        <w:spacing w:line="198" w:lineRule="auto"/>
        <w:ind w:left="7" w:right="1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Результаты педагогической диагностики (мониторинга) могут </w:t>
      </w:r>
      <w:r>
        <w:rPr>
          <w:rFonts w:ascii="Calibri" w:eastAsia="Calibri" w:hAnsi="Calibri" w:cs="Calibri"/>
          <w:b/>
          <w:bCs/>
          <w:sz w:val="44"/>
          <w:szCs w:val="44"/>
        </w:rPr>
        <w:t>использоваться исключительно для решения следующих образовательных задач:</w:t>
      </w:r>
    </w:p>
    <w:p w:rsidR="00233D7A" w:rsidRDefault="00233D7A">
      <w:pPr>
        <w:spacing w:line="96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7"/>
        </w:numPr>
        <w:tabs>
          <w:tab w:val="left" w:pos="468"/>
        </w:tabs>
        <w:spacing w:line="205" w:lineRule="auto"/>
        <w:ind w:left="7" w:right="1560" w:hanging="7"/>
        <w:rPr>
          <w:rFonts w:ascii="Calibri" w:eastAsia="Calibri" w:hAnsi="Calibri" w:cs="Calibri"/>
          <w:b/>
          <w:bCs/>
          <w:sz w:val="43"/>
          <w:szCs w:val="43"/>
        </w:rPr>
      </w:pPr>
      <w:r>
        <w:rPr>
          <w:rFonts w:ascii="Calibri" w:eastAsia="Calibri" w:hAnsi="Calibri" w:cs="Calibri"/>
          <w:b/>
          <w:bCs/>
          <w:sz w:val="43"/>
          <w:szCs w:val="43"/>
        </w:rPr>
        <w:t xml:space="preserve">индивидуализации образования (в том числе поддержки </w:t>
      </w:r>
      <w:r>
        <w:rPr>
          <w:rFonts w:ascii="Calibri" w:eastAsia="Calibri" w:hAnsi="Calibri" w:cs="Calibri"/>
          <w:b/>
          <w:bCs/>
          <w:sz w:val="42"/>
          <w:szCs w:val="42"/>
        </w:rPr>
        <w:t>ребёнка, построения его образовательной траектории или профессиональной коррекции особенностей его развития)</w:t>
      </w:r>
    </w:p>
    <w:p w:rsidR="00233D7A" w:rsidRDefault="00233D7A">
      <w:pPr>
        <w:spacing w:line="1" w:lineRule="exact"/>
        <w:rPr>
          <w:rFonts w:ascii="Calibri" w:eastAsia="Calibri" w:hAnsi="Calibri" w:cs="Calibri"/>
          <w:b/>
          <w:bCs/>
          <w:sz w:val="43"/>
          <w:szCs w:val="43"/>
        </w:rPr>
      </w:pPr>
    </w:p>
    <w:p w:rsidR="00233D7A" w:rsidRDefault="00161E7E">
      <w:pPr>
        <w:numPr>
          <w:ilvl w:val="0"/>
          <w:numId w:val="17"/>
        </w:numPr>
        <w:tabs>
          <w:tab w:val="left" w:pos="467"/>
        </w:tabs>
        <w:spacing w:line="235" w:lineRule="auto"/>
        <w:ind w:left="467" w:hanging="467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оптимизации работы </w:t>
      </w:r>
      <w:r>
        <w:rPr>
          <w:rFonts w:ascii="Calibri" w:eastAsia="Calibri" w:hAnsi="Calibri" w:cs="Calibri"/>
          <w:b/>
          <w:bCs/>
          <w:sz w:val="44"/>
          <w:szCs w:val="44"/>
        </w:rPr>
        <w:t>с группой детей</w:t>
      </w:r>
    </w:p>
    <w:p w:rsidR="00233D7A" w:rsidRDefault="00233D7A">
      <w:pPr>
        <w:sectPr w:rsidR="00233D7A">
          <w:pgSz w:w="14400" w:h="8100" w:orient="landscape"/>
          <w:pgMar w:top="1237" w:right="540" w:bottom="0" w:left="713" w:header="0" w:footer="0" w:gutter="0"/>
          <w:cols w:space="720" w:equalWidth="0">
            <w:col w:w="13147"/>
          </w:cols>
        </w:sectPr>
      </w:pPr>
    </w:p>
    <w:p w:rsidR="00233D7A" w:rsidRDefault="00161E7E">
      <w:pPr>
        <w:spacing w:line="208" w:lineRule="auto"/>
        <w:ind w:left="9427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9"/>
          <w:szCs w:val="39"/>
        </w:rPr>
        <w:lastRenderedPageBreak/>
        <w:t>Пункт 3.2.3 ФГОС ДО</w:t>
      </w:r>
    </w:p>
    <w:p w:rsidR="00233D7A" w:rsidRDefault="00233D7A">
      <w:pPr>
        <w:sectPr w:rsidR="00233D7A">
          <w:type w:val="continuous"/>
          <w:pgSz w:w="14400" w:h="8100" w:orient="landscape"/>
          <w:pgMar w:top="1237" w:right="540" w:bottom="0" w:left="713" w:header="0" w:footer="0" w:gutter="0"/>
          <w:cols w:space="720" w:equalWidth="0">
            <w:col w:w="13147"/>
          </w:cols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160020</wp:posOffset>
            </wp:positionH>
            <wp:positionV relativeFrom="page">
              <wp:posOffset>311150</wp:posOffset>
            </wp:positionV>
            <wp:extent cx="8713470" cy="230378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363" w:lineRule="exact"/>
        <w:rPr>
          <w:sz w:val="20"/>
          <w:szCs w:val="20"/>
        </w:rPr>
      </w:pPr>
    </w:p>
    <w:p w:rsidR="00233D7A" w:rsidRDefault="00161E7E">
      <w:pPr>
        <w:tabs>
          <w:tab w:val="left" w:pos="7440"/>
        </w:tabs>
        <w:ind w:left="8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53"/>
          <w:szCs w:val="53"/>
        </w:rPr>
        <w:t>Целевые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FFFFFF"/>
          <w:sz w:val="53"/>
          <w:szCs w:val="53"/>
        </w:rPr>
        <w:t>Знания, умения и</w:t>
      </w:r>
    </w:p>
    <w:p w:rsidR="00233D7A" w:rsidRDefault="00161E7E">
      <w:pPr>
        <w:tabs>
          <w:tab w:val="left" w:pos="8500"/>
        </w:tabs>
        <w:spacing w:line="235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54"/>
          <w:szCs w:val="54"/>
        </w:rPr>
        <w:t>ориентиры?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FFFFFF"/>
          <w:sz w:val="54"/>
          <w:szCs w:val="54"/>
        </w:rPr>
        <w:t>навыки?</w:t>
      </w:r>
    </w:p>
    <w:p w:rsidR="00233D7A" w:rsidRDefault="00161E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1508760</wp:posOffset>
            </wp:positionH>
            <wp:positionV relativeFrom="paragraph">
              <wp:posOffset>749935</wp:posOffset>
            </wp:positionV>
            <wp:extent cx="4898390" cy="12795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77" w:lineRule="exact"/>
        <w:rPr>
          <w:sz w:val="20"/>
          <w:szCs w:val="20"/>
        </w:rPr>
      </w:pPr>
    </w:p>
    <w:p w:rsidR="00233D7A" w:rsidRDefault="00161E7E">
      <w:pPr>
        <w:ind w:right="6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Планируемые</w:t>
      </w:r>
    </w:p>
    <w:p w:rsidR="00233D7A" w:rsidRDefault="00161E7E">
      <w:pPr>
        <w:spacing w:line="235" w:lineRule="auto"/>
        <w:ind w:right="6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результаты</w:t>
      </w:r>
    </w:p>
    <w:p w:rsidR="00233D7A" w:rsidRDefault="00233D7A">
      <w:pPr>
        <w:sectPr w:rsidR="00233D7A">
          <w:pgSz w:w="14400" w:h="8100" w:orient="landscape"/>
          <w:pgMar w:top="1440" w:right="1360" w:bottom="1440" w:left="1440" w:header="0" w:footer="0" w:gutter="0"/>
          <w:cols w:space="720" w:equalWidth="0">
            <w:col w:w="11600"/>
          </w:cols>
        </w:sectPr>
      </w:pPr>
    </w:p>
    <w:p w:rsidR="00233D7A" w:rsidRDefault="00161E7E">
      <w:pPr>
        <w:spacing w:line="24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300355</wp:posOffset>
            </wp:positionH>
            <wp:positionV relativeFrom="page">
              <wp:posOffset>449580</wp:posOffset>
            </wp:positionV>
            <wp:extent cx="8643620" cy="45726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ind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Планируемые</w:t>
      </w:r>
    </w:p>
    <w:p w:rsidR="00233D7A" w:rsidRDefault="00161E7E">
      <w:pPr>
        <w:spacing w:line="235" w:lineRule="auto"/>
        <w:ind w:left="50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результаты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34" w:lineRule="exact"/>
        <w:rPr>
          <w:sz w:val="20"/>
          <w:szCs w:val="20"/>
        </w:rPr>
      </w:pPr>
    </w:p>
    <w:p w:rsidR="00233D7A" w:rsidRDefault="00161E7E">
      <w:pPr>
        <w:ind w:right="1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54"/>
          <w:szCs w:val="54"/>
        </w:rPr>
        <w:t>Целевые ориентиры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6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0"/>
        <w:gridCol w:w="6560"/>
        <w:gridCol w:w="20"/>
      </w:tblGrid>
      <w:tr w:rsidR="00233D7A">
        <w:trPr>
          <w:trHeight w:val="562"/>
        </w:trPr>
        <w:tc>
          <w:tcPr>
            <w:tcW w:w="6160" w:type="dxa"/>
            <w:vAlign w:val="bottom"/>
          </w:tcPr>
          <w:p w:rsidR="00233D7A" w:rsidRDefault="00161E7E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 xml:space="preserve">Виды детской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деятельности,</w:t>
            </w:r>
          </w:p>
        </w:tc>
        <w:tc>
          <w:tcPr>
            <w:tcW w:w="6560" w:type="dxa"/>
            <w:vMerge w:val="restart"/>
            <w:vAlign w:val="bottom"/>
          </w:tcPr>
          <w:p w:rsidR="00233D7A" w:rsidRDefault="00161E7E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Содержание образовательной</w:t>
            </w: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9"/>
        </w:trPr>
        <w:tc>
          <w:tcPr>
            <w:tcW w:w="6160" w:type="dxa"/>
            <w:vMerge w:val="restart"/>
            <w:vAlign w:val="bottom"/>
          </w:tcPr>
          <w:p w:rsidR="00233D7A" w:rsidRDefault="00161E7E">
            <w:pPr>
              <w:spacing w:line="497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приоритетные для каждой</w:t>
            </w:r>
          </w:p>
        </w:tc>
        <w:tc>
          <w:tcPr>
            <w:tcW w:w="65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8"/>
        </w:trPr>
        <w:tc>
          <w:tcPr>
            <w:tcW w:w="61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6560" w:type="dxa"/>
            <w:vMerge w:val="restart"/>
            <w:vAlign w:val="bottom"/>
          </w:tcPr>
          <w:p w:rsidR="00233D7A" w:rsidRDefault="00161E7E">
            <w:pPr>
              <w:spacing w:line="497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деятельности по всем</w:t>
            </w: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9"/>
        </w:trPr>
        <w:tc>
          <w:tcPr>
            <w:tcW w:w="6160" w:type="dxa"/>
            <w:vMerge w:val="restart"/>
            <w:vAlign w:val="bottom"/>
          </w:tcPr>
          <w:p w:rsidR="00233D7A" w:rsidRDefault="00161E7E">
            <w:pPr>
              <w:spacing w:line="497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из образовательных</w:t>
            </w:r>
          </w:p>
        </w:tc>
        <w:tc>
          <w:tcPr>
            <w:tcW w:w="65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9"/>
        </w:trPr>
        <w:tc>
          <w:tcPr>
            <w:tcW w:w="61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6560" w:type="dxa"/>
            <w:vMerge w:val="restart"/>
            <w:vAlign w:val="bottom"/>
          </w:tcPr>
          <w:p w:rsidR="00233D7A" w:rsidRDefault="00161E7E">
            <w:pPr>
              <w:spacing w:line="497" w:lineRule="exact"/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46"/>
                <w:szCs w:val="46"/>
              </w:rPr>
              <w:t>направлениям развития детей</w:t>
            </w: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8"/>
        </w:trPr>
        <w:tc>
          <w:tcPr>
            <w:tcW w:w="6160" w:type="dxa"/>
            <w:vMerge w:val="restart"/>
            <w:vAlign w:val="bottom"/>
          </w:tcPr>
          <w:p w:rsidR="00233D7A" w:rsidRDefault="00161E7E">
            <w:pPr>
              <w:spacing w:line="497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8"/>
                <w:sz w:val="46"/>
                <w:szCs w:val="46"/>
              </w:rPr>
              <w:t>областей</w:t>
            </w:r>
          </w:p>
        </w:tc>
        <w:tc>
          <w:tcPr>
            <w:tcW w:w="65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  <w:tr w:rsidR="00233D7A">
        <w:trPr>
          <w:trHeight w:val="249"/>
        </w:trPr>
        <w:tc>
          <w:tcPr>
            <w:tcW w:w="6160" w:type="dxa"/>
            <w:vMerge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6560" w:type="dxa"/>
            <w:vAlign w:val="bottom"/>
          </w:tcPr>
          <w:p w:rsidR="00233D7A" w:rsidRDefault="00233D7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33D7A" w:rsidRDefault="00233D7A">
            <w:pPr>
              <w:rPr>
                <w:sz w:val="1"/>
                <w:szCs w:val="1"/>
              </w:rPr>
            </w:pPr>
          </w:p>
        </w:tc>
      </w:tr>
    </w:tbl>
    <w:p w:rsidR="00233D7A" w:rsidRDefault="00233D7A">
      <w:pPr>
        <w:sectPr w:rsidR="00233D7A">
          <w:pgSz w:w="14400" w:h="8100" w:orient="landscape"/>
          <w:pgMar w:top="1440" w:right="780" w:bottom="141" w:left="900" w:header="0" w:footer="0" w:gutter="0"/>
          <w:cols w:space="720" w:equalWidth="0">
            <w:col w:w="12720"/>
          </w:cols>
        </w:sectPr>
      </w:pPr>
    </w:p>
    <w:p w:rsidR="00233D7A" w:rsidRDefault="00161E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ectPr w:rsidR="00233D7A">
          <w:pgSz w:w="14400" w:h="8100" w:orient="landscape"/>
          <w:pgMar w:top="1440" w:right="1440" w:bottom="876" w:left="1440" w:header="0" w:footer="0" w:gutter="0"/>
          <w:cols w:space="0"/>
        </w:sectPr>
      </w:pPr>
    </w:p>
    <w:p w:rsidR="00233D7A" w:rsidRDefault="00161E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542290</wp:posOffset>
            </wp:positionH>
            <wp:positionV relativeFrom="page">
              <wp:posOffset>181610</wp:posOffset>
            </wp:positionV>
            <wp:extent cx="5689600" cy="9563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233D7A">
      <w:pPr>
        <w:spacing w:line="308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18"/>
        </w:numPr>
        <w:tabs>
          <w:tab w:val="left" w:pos="393"/>
        </w:tabs>
        <w:spacing w:line="208" w:lineRule="auto"/>
        <w:ind w:left="393" w:right="3760" w:hanging="393"/>
        <w:rPr>
          <w:rFonts w:ascii="MS PGothic" w:eastAsia="MS PGothic" w:hAnsi="MS PGothic" w:cs="MS PGothic"/>
          <w:color w:val="2DA2BF"/>
          <w:sz w:val="36"/>
          <w:szCs w:val="36"/>
        </w:rPr>
      </w:pPr>
      <w:r>
        <w:rPr>
          <w:rFonts w:ascii="Calibri" w:eastAsia="Calibri" w:hAnsi="Calibri" w:cs="Calibri"/>
          <w:b/>
          <w:bCs/>
          <w:sz w:val="53"/>
          <w:szCs w:val="53"/>
        </w:rPr>
        <w:t>Оценка развивающей предметно-</w:t>
      </w:r>
      <w:r>
        <w:rPr>
          <w:rFonts w:ascii="Calibri" w:eastAsia="Calibri" w:hAnsi="Calibri" w:cs="Calibri"/>
          <w:b/>
          <w:bCs/>
          <w:sz w:val="53"/>
          <w:szCs w:val="53"/>
        </w:rPr>
        <w:t>пространственной среды</w:t>
      </w:r>
    </w:p>
    <w:p w:rsidR="00233D7A" w:rsidRDefault="00233D7A">
      <w:pPr>
        <w:spacing w:line="124" w:lineRule="exact"/>
        <w:rPr>
          <w:rFonts w:ascii="MS PGothic" w:eastAsia="MS PGothic" w:hAnsi="MS PGothic" w:cs="MS PGothic"/>
          <w:color w:val="2DA2BF"/>
          <w:sz w:val="36"/>
          <w:szCs w:val="36"/>
        </w:rPr>
      </w:pPr>
    </w:p>
    <w:p w:rsidR="00233D7A" w:rsidRDefault="00161E7E">
      <w:pPr>
        <w:numPr>
          <w:ilvl w:val="0"/>
          <w:numId w:val="18"/>
        </w:numPr>
        <w:tabs>
          <w:tab w:val="left" w:pos="393"/>
        </w:tabs>
        <w:spacing w:line="204" w:lineRule="auto"/>
        <w:ind w:left="393" w:right="300" w:hanging="393"/>
        <w:rPr>
          <w:rFonts w:ascii="MS PGothic" w:eastAsia="MS PGothic" w:hAnsi="MS PGothic" w:cs="MS PGothic"/>
          <w:color w:val="2DA2BF"/>
          <w:sz w:val="37"/>
          <w:szCs w:val="37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Оценка образовательного и квалификационного уровня педагогов</w:t>
      </w:r>
    </w:p>
    <w:p w:rsidR="00233D7A" w:rsidRDefault="00233D7A">
      <w:pPr>
        <w:spacing w:line="125" w:lineRule="exact"/>
        <w:rPr>
          <w:rFonts w:ascii="MS PGothic" w:eastAsia="MS PGothic" w:hAnsi="MS PGothic" w:cs="MS PGothic"/>
          <w:color w:val="2DA2BF"/>
          <w:sz w:val="37"/>
          <w:szCs w:val="37"/>
        </w:rPr>
      </w:pPr>
    </w:p>
    <w:p w:rsidR="00233D7A" w:rsidRDefault="00161E7E">
      <w:pPr>
        <w:numPr>
          <w:ilvl w:val="0"/>
          <w:numId w:val="18"/>
        </w:numPr>
        <w:tabs>
          <w:tab w:val="left" w:pos="393"/>
        </w:tabs>
        <w:spacing w:line="208" w:lineRule="auto"/>
        <w:ind w:left="393" w:hanging="393"/>
        <w:rPr>
          <w:rFonts w:ascii="MS PGothic" w:eastAsia="MS PGothic" w:hAnsi="MS PGothic" w:cs="MS PGothic"/>
          <w:color w:val="2DA2BF"/>
          <w:sz w:val="37"/>
          <w:szCs w:val="37"/>
        </w:rPr>
      </w:pPr>
      <w:r>
        <w:rPr>
          <w:rFonts w:ascii="Calibri" w:eastAsia="Calibri" w:hAnsi="Calibri" w:cs="Calibri"/>
          <w:b/>
          <w:bCs/>
          <w:sz w:val="54"/>
          <w:szCs w:val="54"/>
        </w:rPr>
        <w:t>Оценка качества работы педагогов (выполнение психолого-педагогических условий и создания социальной ситуации развития детей, поддержки их инициативы)</w:t>
      </w:r>
    </w:p>
    <w:p w:rsidR="00233D7A" w:rsidRDefault="00233D7A">
      <w:pPr>
        <w:sectPr w:rsidR="00233D7A">
          <w:pgSz w:w="14400" w:h="8100" w:orient="landscape"/>
          <w:pgMar w:top="1440" w:right="1340" w:bottom="810" w:left="827" w:header="0" w:footer="0" w:gutter="0"/>
          <w:cols w:space="720" w:equalWidth="0">
            <w:col w:w="12233"/>
          </w:cols>
        </w:sectPr>
      </w:pPr>
    </w:p>
    <w:p w:rsidR="00233D7A" w:rsidRDefault="00161E7E">
      <w:pPr>
        <w:spacing w:line="21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542290</wp:posOffset>
            </wp:positionH>
            <wp:positionV relativeFrom="page">
              <wp:posOffset>301625</wp:posOffset>
            </wp:positionV>
            <wp:extent cx="8288020" cy="461708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020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numPr>
          <w:ilvl w:val="0"/>
          <w:numId w:val="19"/>
        </w:numPr>
        <w:tabs>
          <w:tab w:val="left" w:pos="407"/>
        </w:tabs>
        <w:spacing w:line="209" w:lineRule="auto"/>
        <w:ind w:left="407" w:right="1040" w:hanging="407"/>
        <w:rPr>
          <w:rFonts w:ascii="Wingdings 3" w:eastAsia="Wingdings 3" w:hAnsi="Wingdings 3" w:cs="Wingdings 3"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i/>
          <w:iCs/>
          <w:color w:val="0033CC"/>
          <w:sz w:val="48"/>
          <w:szCs w:val="48"/>
        </w:rPr>
        <w:t>Мониторинг образовательной деятельности – процесс организации сбора, хранения, обработки и распространения информации о деятельности (дошкольной) образовательной организации, обеспечивающий непрерывное слежение за ее состоянием и</w:t>
      </w:r>
      <w:r>
        <w:rPr>
          <w:rFonts w:ascii="Calibri" w:eastAsia="Calibri" w:hAnsi="Calibri" w:cs="Calibri"/>
          <w:b/>
          <w:bCs/>
          <w:i/>
          <w:iCs/>
          <w:color w:val="0033CC"/>
          <w:sz w:val="48"/>
          <w:szCs w:val="48"/>
        </w:rPr>
        <w:t xml:space="preserve"> прогнозирование ее развития</w:t>
      </w:r>
    </w:p>
    <w:p w:rsidR="00233D7A" w:rsidRDefault="00233D7A">
      <w:pPr>
        <w:spacing w:line="131" w:lineRule="exact"/>
        <w:rPr>
          <w:rFonts w:ascii="Wingdings 3" w:eastAsia="Wingdings 3" w:hAnsi="Wingdings 3" w:cs="Wingdings 3"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19"/>
        </w:numPr>
        <w:tabs>
          <w:tab w:val="left" w:pos="407"/>
        </w:tabs>
        <w:spacing w:line="212" w:lineRule="auto"/>
        <w:ind w:left="407" w:hanging="407"/>
        <w:rPr>
          <w:rFonts w:ascii="Wingdings 3" w:eastAsia="Wingdings 3" w:hAnsi="Wingdings 3" w:cs="Wingdings 3"/>
          <w:color w:val="2DA2BF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Контроль в дошкольной организации – это система сбора, систематизации и хранения информации о ходе, состоянии образовательного процесса, полученной путем наблюдения, работы с документацией, бесед с</w:t>
      </w:r>
    </w:p>
    <w:p w:rsidR="00233D7A" w:rsidRDefault="00233D7A">
      <w:pPr>
        <w:sectPr w:rsidR="00233D7A">
          <w:pgSz w:w="14400" w:h="8100" w:orient="landscape"/>
          <w:pgMar w:top="1440" w:right="920" w:bottom="131" w:left="1053" w:header="0" w:footer="0" w:gutter="0"/>
          <w:cols w:space="720" w:equalWidth="0">
            <w:col w:w="12427"/>
          </w:cols>
        </w:sectPr>
      </w:pPr>
    </w:p>
    <w:p w:rsidR="00233D7A" w:rsidRDefault="00161E7E">
      <w:pPr>
        <w:spacing w:line="220" w:lineRule="auto"/>
        <w:ind w:left="407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lastRenderedPageBreak/>
        <w:t>учас</w:t>
      </w:r>
      <w:r>
        <w:rPr>
          <w:rFonts w:ascii="Calibri" w:eastAsia="Calibri" w:hAnsi="Calibri" w:cs="Calibri"/>
          <w:b/>
          <w:bCs/>
          <w:i/>
          <w:iCs/>
          <w:sz w:val="47"/>
          <w:szCs w:val="47"/>
        </w:rPr>
        <w:t>тниками образовательного процесса и т.п.</w:t>
      </w:r>
    </w:p>
    <w:p w:rsidR="00233D7A" w:rsidRDefault="00233D7A">
      <w:pPr>
        <w:sectPr w:rsidR="00233D7A">
          <w:type w:val="continuous"/>
          <w:pgSz w:w="14400" w:h="8100" w:orient="landscape"/>
          <w:pgMar w:top="1440" w:right="920" w:bottom="131" w:left="1053" w:header="0" w:footer="0" w:gutter="0"/>
          <w:cols w:space="720" w:equalWidth="0">
            <w:col w:w="12427"/>
          </w:cols>
        </w:sectPr>
      </w:pPr>
    </w:p>
    <w:p w:rsidR="00233D7A" w:rsidRDefault="00161E7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C00000"/>
          <w:sz w:val="72"/>
          <w:szCs w:val="72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349250</wp:posOffset>
            </wp:positionH>
            <wp:positionV relativeFrom="page">
              <wp:posOffset>24130</wp:posOffset>
            </wp:positionV>
            <wp:extent cx="8177530" cy="481457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481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C00000"/>
          <w:sz w:val="72"/>
          <w:szCs w:val="72"/>
        </w:rPr>
        <w:t>Общая структура управления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36" w:lineRule="exact"/>
        <w:rPr>
          <w:sz w:val="20"/>
          <w:szCs w:val="20"/>
        </w:rPr>
      </w:pPr>
    </w:p>
    <w:p w:rsidR="00233D7A" w:rsidRDefault="00161E7E">
      <w:pPr>
        <w:ind w:left="33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60"/>
          <w:szCs w:val="60"/>
        </w:rPr>
        <w:t>Педагогический анализ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98" w:lineRule="exact"/>
        <w:rPr>
          <w:sz w:val="20"/>
          <w:szCs w:val="20"/>
        </w:rPr>
      </w:pPr>
    </w:p>
    <w:p w:rsidR="00233D7A" w:rsidRDefault="00161E7E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60"/>
          <w:szCs w:val="60"/>
        </w:rPr>
        <w:t xml:space="preserve">Планирование  </w:t>
      </w:r>
      <w:r>
        <w:rPr>
          <w:noProof/>
          <w:sz w:val="1"/>
          <w:szCs w:val="1"/>
        </w:rPr>
        <w:drawing>
          <wp:inline distT="0" distB="0" distL="0" distR="0">
            <wp:extent cx="2438400" cy="5911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sz w:val="60"/>
          <w:szCs w:val="60"/>
        </w:rPr>
        <w:t xml:space="preserve">  Контроль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374" w:lineRule="exact"/>
        <w:rPr>
          <w:sz w:val="20"/>
          <w:szCs w:val="20"/>
        </w:rPr>
      </w:pPr>
    </w:p>
    <w:p w:rsidR="00233D7A" w:rsidRDefault="00161E7E">
      <w:pPr>
        <w:ind w:right="-3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60"/>
          <w:szCs w:val="60"/>
        </w:rPr>
        <w:t>Регулирование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86" w:lineRule="exact"/>
        <w:rPr>
          <w:sz w:val="20"/>
          <w:szCs w:val="20"/>
        </w:rPr>
      </w:pPr>
    </w:p>
    <w:p w:rsidR="00233D7A" w:rsidRDefault="00161E7E">
      <w:pPr>
        <w:ind w:left="45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60"/>
          <w:szCs w:val="60"/>
        </w:rPr>
        <w:t>Организация</w:t>
      </w:r>
    </w:p>
    <w:p w:rsidR="00233D7A" w:rsidRDefault="00233D7A">
      <w:pPr>
        <w:sectPr w:rsidR="00233D7A">
          <w:pgSz w:w="14400" w:h="8100" w:orient="landscape"/>
          <w:pgMar w:top="242" w:right="1440" w:bottom="31" w:left="1000" w:header="0" w:footer="0" w:gutter="0"/>
          <w:cols w:space="720" w:equalWidth="0">
            <w:col w:w="11960"/>
          </w:cols>
        </w:sectPr>
      </w:pPr>
    </w:p>
    <w:p w:rsidR="00233D7A" w:rsidRDefault="00161E7E">
      <w:pPr>
        <w:ind w:left="48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72"/>
          <w:szCs w:val="72"/>
        </w:rPr>
        <w:lastRenderedPageBreak/>
        <w:t>Контроль в дошкольной организации</w:t>
      </w: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00" w:lineRule="exact"/>
        <w:rPr>
          <w:sz w:val="20"/>
          <w:szCs w:val="20"/>
        </w:rPr>
      </w:pPr>
    </w:p>
    <w:p w:rsidR="00233D7A" w:rsidRDefault="00233D7A">
      <w:pPr>
        <w:spacing w:line="254" w:lineRule="exact"/>
        <w:rPr>
          <w:sz w:val="20"/>
          <w:szCs w:val="20"/>
        </w:rPr>
      </w:pPr>
    </w:p>
    <w:p w:rsidR="00233D7A" w:rsidRDefault="00161E7E">
      <w:pPr>
        <w:spacing w:line="207" w:lineRule="auto"/>
        <w:ind w:left="8" w:right="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5"/>
          <w:szCs w:val="55"/>
        </w:rPr>
        <w:t xml:space="preserve">Часть </w:t>
      </w:r>
      <w:r>
        <w:rPr>
          <w:rFonts w:ascii="Calibri" w:eastAsia="Calibri" w:hAnsi="Calibri" w:cs="Calibri"/>
          <w:b/>
          <w:bCs/>
          <w:sz w:val="55"/>
          <w:szCs w:val="55"/>
        </w:rPr>
        <w:t>внутренней системы оценки качества, которая представляет собой систему наблюдений</w:t>
      </w:r>
    </w:p>
    <w:p w:rsidR="00233D7A" w:rsidRDefault="00233D7A">
      <w:pPr>
        <w:spacing w:line="51" w:lineRule="exact"/>
        <w:rPr>
          <w:sz w:val="20"/>
          <w:szCs w:val="20"/>
        </w:rPr>
      </w:pPr>
    </w:p>
    <w:p w:rsidR="00233D7A" w:rsidRDefault="00161E7E">
      <w:pPr>
        <w:numPr>
          <w:ilvl w:val="0"/>
          <w:numId w:val="20"/>
        </w:numPr>
        <w:tabs>
          <w:tab w:val="left" w:pos="447"/>
        </w:tabs>
        <w:spacing w:line="212" w:lineRule="auto"/>
        <w:ind w:left="8" w:hanging="8"/>
        <w:rPr>
          <w:rFonts w:ascii="Calibri" w:eastAsia="Calibri" w:hAnsi="Calibri" w:cs="Calibri"/>
          <w:b/>
          <w:bCs/>
          <w:sz w:val="56"/>
          <w:szCs w:val="56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 xml:space="preserve">проверок соответствия образовательного </w:t>
      </w:r>
      <w:r>
        <w:rPr>
          <w:rFonts w:ascii="Calibri" w:eastAsia="Calibri" w:hAnsi="Calibri" w:cs="Calibri"/>
          <w:b/>
          <w:bCs/>
          <w:sz w:val="55"/>
          <w:szCs w:val="55"/>
        </w:rPr>
        <w:t>процесса целям и задачам ФГОС ДО, образовательной программы и Устава ДОО, общегосударственным установкам, нормативным правовым докумен</w:t>
      </w:r>
      <w:r>
        <w:rPr>
          <w:rFonts w:ascii="Calibri" w:eastAsia="Calibri" w:hAnsi="Calibri" w:cs="Calibri"/>
          <w:b/>
          <w:bCs/>
          <w:sz w:val="55"/>
          <w:szCs w:val="55"/>
        </w:rPr>
        <w:t>там и Российской Федерации, субъекта Российской Федерации, распоряжениям учредителя</w:t>
      </w:r>
    </w:p>
    <w:p w:rsidR="00233D7A" w:rsidRDefault="00233D7A">
      <w:pPr>
        <w:sectPr w:rsidR="00233D7A">
          <w:pgSz w:w="14400" w:h="8100" w:orient="landscape"/>
          <w:pgMar w:top="348" w:right="1160" w:bottom="272" w:left="932" w:header="0" w:footer="0" w:gutter="0"/>
          <w:cols w:space="720" w:equalWidth="0">
            <w:col w:w="12308"/>
          </w:cols>
        </w:sectPr>
      </w:pPr>
    </w:p>
    <w:p w:rsidR="00233D7A" w:rsidRDefault="00161E7E">
      <w:pPr>
        <w:numPr>
          <w:ilvl w:val="0"/>
          <w:numId w:val="21"/>
        </w:numPr>
        <w:tabs>
          <w:tab w:val="left" w:pos="601"/>
        </w:tabs>
        <w:ind w:left="601" w:hanging="601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385445</wp:posOffset>
            </wp:positionH>
            <wp:positionV relativeFrom="page">
              <wp:posOffset>356870</wp:posOffset>
            </wp:positionV>
            <wp:extent cx="8430260" cy="462470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60" cy="462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48"/>
          <w:szCs w:val="48"/>
        </w:rPr>
        <w:t>Проектирование</w:t>
      </w:r>
    </w:p>
    <w:p w:rsidR="00233D7A" w:rsidRDefault="00233D7A">
      <w:pPr>
        <w:spacing w:line="336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1"/>
        </w:numPr>
        <w:tabs>
          <w:tab w:val="left" w:pos="601"/>
        </w:tabs>
        <w:ind w:left="601" w:hanging="601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Практический сбор информации</w:t>
      </w:r>
    </w:p>
    <w:p w:rsidR="00233D7A" w:rsidRDefault="00233D7A">
      <w:pPr>
        <w:spacing w:line="335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1"/>
        </w:numPr>
        <w:tabs>
          <w:tab w:val="left" w:pos="601"/>
        </w:tabs>
        <w:ind w:left="601" w:hanging="601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Обработка и анализ полученной информации</w:t>
      </w:r>
    </w:p>
    <w:p w:rsidR="00233D7A" w:rsidRDefault="00233D7A">
      <w:pPr>
        <w:spacing w:line="200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233D7A">
      <w:pPr>
        <w:spacing w:line="241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1"/>
        </w:numPr>
        <w:tabs>
          <w:tab w:val="left" w:pos="601"/>
        </w:tabs>
        <w:spacing w:line="191" w:lineRule="auto"/>
        <w:ind w:left="601" w:hanging="601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 xml:space="preserve">Интерпретация и комплексная оценка объекта на основе </w:t>
      </w:r>
      <w:r>
        <w:rPr>
          <w:rFonts w:ascii="Calibri" w:eastAsia="Calibri" w:hAnsi="Calibri" w:cs="Calibri"/>
          <w:b/>
          <w:bCs/>
          <w:sz w:val="48"/>
          <w:szCs w:val="48"/>
        </w:rPr>
        <w:t>полученной информации, составление прогноза развития</w:t>
      </w:r>
    </w:p>
    <w:p w:rsidR="00233D7A" w:rsidRDefault="00233D7A">
      <w:pPr>
        <w:spacing w:line="200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233D7A">
      <w:pPr>
        <w:spacing w:line="244" w:lineRule="exact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</w:p>
    <w:p w:rsidR="00233D7A" w:rsidRDefault="00161E7E">
      <w:pPr>
        <w:numPr>
          <w:ilvl w:val="0"/>
          <w:numId w:val="21"/>
        </w:numPr>
        <w:tabs>
          <w:tab w:val="left" w:pos="601"/>
        </w:tabs>
        <w:spacing w:line="191" w:lineRule="auto"/>
        <w:ind w:left="601" w:right="320" w:hanging="601"/>
        <w:jc w:val="both"/>
        <w:rPr>
          <w:rFonts w:ascii="Calibri" w:eastAsia="Calibri" w:hAnsi="Calibri" w:cs="Calibri"/>
          <w:b/>
          <w:bCs/>
          <w:color w:val="2DA2BF"/>
          <w:sz w:val="33"/>
          <w:szCs w:val="33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Принятие управленческих решений и формулирование актуальных образовательных задач с целью улучшения ситуации</w:t>
      </w:r>
    </w:p>
    <w:p w:rsidR="00233D7A" w:rsidRDefault="00233D7A">
      <w:pPr>
        <w:sectPr w:rsidR="00233D7A">
          <w:pgSz w:w="14400" w:h="8100" w:orient="landscape"/>
          <w:pgMar w:top="1386" w:right="960" w:bottom="35" w:left="819" w:header="0" w:footer="0" w:gutter="0"/>
          <w:cols w:space="720" w:equalWidth="0">
            <w:col w:w="12621"/>
          </w:cols>
        </w:sectPr>
      </w:pPr>
    </w:p>
    <w:p w:rsidR="00233D7A" w:rsidRDefault="00161E7E">
      <w:pPr>
        <w:spacing w:line="3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407035</wp:posOffset>
            </wp:positionH>
            <wp:positionV relativeFrom="page">
              <wp:posOffset>207010</wp:posOffset>
            </wp:positionV>
            <wp:extent cx="8409940" cy="47752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940" cy="47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D7A" w:rsidRDefault="00161E7E">
      <w:pPr>
        <w:numPr>
          <w:ilvl w:val="0"/>
          <w:numId w:val="22"/>
        </w:numPr>
        <w:tabs>
          <w:tab w:val="left" w:pos="393"/>
        </w:tabs>
        <w:spacing w:line="207" w:lineRule="auto"/>
        <w:ind w:left="393" w:right="360" w:hanging="393"/>
        <w:rPr>
          <w:rFonts w:ascii="MS PGothic" w:eastAsia="MS PGothic" w:hAnsi="MS PGothic" w:cs="MS PGothic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>Наличие понятной, необходимо-достаточной технологии контроля, не з</w:t>
      </w:r>
      <w:r>
        <w:rPr>
          <w:rFonts w:ascii="Calibri" w:eastAsia="Calibri" w:hAnsi="Calibri" w:cs="Calibri"/>
          <w:b/>
          <w:bCs/>
          <w:sz w:val="46"/>
          <w:szCs w:val="46"/>
        </w:rPr>
        <w:t>атратной по времени, но объективной по оценкам</w:t>
      </w:r>
    </w:p>
    <w:p w:rsidR="00233D7A" w:rsidRDefault="00233D7A">
      <w:pPr>
        <w:spacing w:line="118" w:lineRule="exact"/>
        <w:rPr>
          <w:rFonts w:ascii="MS PGothic" w:eastAsia="MS PGothic" w:hAnsi="MS PGothic" w:cs="MS PGothic"/>
          <w:color w:val="2DA2BF"/>
          <w:sz w:val="31"/>
          <w:szCs w:val="31"/>
        </w:rPr>
      </w:pPr>
    </w:p>
    <w:p w:rsidR="00233D7A" w:rsidRDefault="00161E7E">
      <w:pPr>
        <w:numPr>
          <w:ilvl w:val="0"/>
          <w:numId w:val="22"/>
        </w:numPr>
        <w:tabs>
          <w:tab w:val="left" w:pos="393"/>
        </w:tabs>
        <w:spacing w:line="209" w:lineRule="auto"/>
        <w:ind w:left="393" w:right="2140" w:hanging="393"/>
        <w:rPr>
          <w:rFonts w:ascii="MS PGothic" w:eastAsia="MS PGothic" w:hAnsi="MS PGothic" w:cs="MS PGothic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5"/>
          <w:szCs w:val="45"/>
        </w:rPr>
        <w:t>Соответствие контроля требованиям гласности, действенности, регулярности и систематичности</w:t>
      </w:r>
    </w:p>
    <w:p w:rsidR="00233D7A" w:rsidRDefault="00233D7A">
      <w:pPr>
        <w:spacing w:line="117" w:lineRule="exact"/>
        <w:rPr>
          <w:rFonts w:ascii="MS PGothic" w:eastAsia="MS PGothic" w:hAnsi="MS PGothic" w:cs="MS PGothic"/>
          <w:color w:val="2DA2BF"/>
          <w:sz w:val="31"/>
          <w:szCs w:val="31"/>
        </w:rPr>
      </w:pPr>
    </w:p>
    <w:p w:rsidR="00233D7A" w:rsidRDefault="00161E7E">
      <w:pPr>
        <w:numPr>
          <w:ilvl w:val="0"/>
          <w:numId w:val="22"/>
        </w:numPr>
        <w:tabs>
          <w:tab w:val="left" w:pos="393"/>
        </w:tabs>
        <w:spacing w:line="204" w:lineRule="auto"/>
        <w:ind w:left="393" w:hanging="393"/>
        <w:rPr>
          <w:rFonts w:ascii="MS PGothic" w:eastAsia="MS PGothic" w:hAnsi="MS PGothic" w:cs="MS PGothic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>Наличие методического обеспечения для реализации этой технологии</w:t>
      </w:r>
    </w:p>
    <w:p w:rsidR="00233D7A" w:rsidRDefault="00233D7A">
      <w:pPr>
        <w:spacing w:line="118" w:lineRule="exact"/>
        <w:rPr>
          <w:rFonts w:ascii="MS PGothic" w:eastAsia="MS PGothic" w:hAnsi="MS PGothic" w:cs="MS PGothic"/>
          <w:color w:val="2DA2BF"/>
          <w:sz w:val="31"/>
          <w:szCs w:val="31"/>
        </w:rPr>
      </w:pPr>
    </w:p>
    <w:p w:rsidR="00233D7A" w:rsidRDefault="00161E7E">
      <w:pPr>
        <w:numPr>
          <w:ilvl w:val="0"/>
          <w:numId w:val="22"/>
        </w:numPr>
        <w:tabs>
          <w:tab w:val="left" w:pos="393"/>
        </w:tabs>
        <w:spacing w:line="204" w:lineRule="auto"/>
        <w:ind w:left="393" w:hanging="393"/>
        <w:rPr>
          <w:rFonts w:ascii="MS PGothic" w:eastAsia="MS PGothic" w:hAnsi="MS PGothic" w:cs="MS PGothic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 xml:space="preserve">Готовность педагогических кадров к проведению </w:t>
      </w:r>
      <w:r>
        <w:rPr>
          <w:rFonts w:ascii="Calibri" w:eastAsia="Calibri" w:hAnsi="Calibri" w:cs="Calibri"/>
          <w:b/>
          <w:bCs/>
          <w:sz w:val="46"/>
          <w:szCs w:val="46"/>
        </w:rPr>
        <w:t>контроля образовательного процесса</w:t>
      </w:r>
    </w:p>
    <w:p w:rsidR="00233D7A" w:rsidRDefault="00233D7A">
      <w:pPr>
        <w:spacing w:line="120" w:lineRule="exact"/>
        <w:rPr>
          <w:rFonts w:ascii="MS PGothic" w:eastAsia="MS PGothic" w:hAnsi="MS PGothic" w:cs="MS PGothic"/>
          <w:color w:val="2DA2BF"/>
          <w:sz w:val="31"/>
          <w:szCs w:val="31"/>
        </w:rPr>
      </w:pPr>
    </w:p>
    <w:p w:rsidR="00233D7A" w:rsidRDefault="00161E7E">
      <w:pPr>
        <w:numPr>
          <w:ilvl w:val="0"/>
          <w:numId w:val="22"/>
        </w:numPr>
        <w:tabs>
          <w:tab w:val="left" w:pos="393"/>
        </w:tabs>
        <w:spacing w:line="204" w:lineRule="auto"/>
        <w:ind w:left="393" w:right="580" w:hanging="393"/>
        <w:rPr>
          <w:rFonts w:ascii="MS PGothic" w:eastAsia="MS PGothic" w:hAnsi="MS PGothic" w:cs="MS PGothic"/>
          <w:color w:val="2DA2BF"/>
          <w:sz w:val="31"/>
          <w:szCs w:val="31"/>
        </w:rPr>
      </w:pPr>
      <w:r>
        <w:rPr>
          <w:rFonts w:ascii="Calibri" w:eastAsia="Calibri" w:hAnsi="Calibri" w:cs="Calibri"/>
          <w:b/>
          <w:bCs/>
          <w:sz w:val="46"/>
          <w:szCs w:val="46"/>
        </w:rPr>
        <w:t>Проектирование актуальных образовательных задач по результатам контроля</w:t>
      </w:r>
    </w:p>
    <w:p w:rsidR="00233D7A" w:rsidRDefault="00233D7A">
      <w:pPr>
        <w:sectPr w:rsidR="00233D7A">
          <w:pgSz w:w="14400" w:h="8100" w:orient="landscape"/>
          <w:pgMar w:top="1440" w:right="1300" w:bottom="17" w:left="827" w:header="0" w:footer="0" w:gutter="0"/>
          <w:cols w:space="720" w:equalWidth="0">
            <w:col w:w="12273"/>
          </w:cols>
        </w:sectPr>
      </w:pPr>
    </w:p>
    <w:p w:rsidR="00233D7A" w:rsidRDefault="00161E7E">
      <w:pPr>
        <w:tabs>
          <w:tab w:val="left" w:pos="393"/>
        </w:tabs>
        <w:spacing w:line="20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1421765</wp:posOffset>
            </wp:positionH>
            <wp:positionV relativeFrom="page">
              <wp:posOffset>1294130</wp:posOffset>
            </wp:positionV>
            <wp:extent cx="6311900" cy="4826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2251075</wp:posOffset>
            </wp:positionH>
            <wp:positionV relativeFrom="page">
              <wp:posOffset>2835910</wp:posOffset>
            </wp:positionV>
            <wp:extent cx="3906520" cy="3740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3D7A">
      <w:pgSz w:w="14400" w:h="81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4"/>
    <w:multiLevelType w:val="hybridMultilevel"/>
    <w:tmpl w:val="A62A0CA4"/>
    <w:lvl w:ilvl="0" w:tplc="5CAE0EF0">
      <w:start w:val="1"/>
      <w:numFmt w:val="bullet"/>
      <w:lvlText w:val=""/>
      <w:lvlJc w:val="left"/>
    </w:lvl>
    <w:lvl w:ilvl="1" w:tplc="7A1C07DC">
      <w:numFmt w:val="decimal"/>
      <w:lvlText w:val=""/>
      <w:lvlJc w:val="left"/>
    </w:lvl>
    <w:lvl w:ilvl="2" w:tplc="DA44E5F0">
      <w:numFmt w:val="decimal"/>
      <w:lvlText w:val=""/>
      <w:lvlJc w:val="left"/>
    </w:lvl>
    <w:lvl w:ilvl="3" w:tplc="C91E16B0">
      <w:numFmt w:val="decimal"/>
      <w:lvlText w:val=""/>
      <w:lvlJc w:val="left"/>
    </w:lvl>
    <w:lvl w:ilvl="4" w:tplc="BBC87E72">
      <w:numFmt w:val="decimal"/>
      <w:lvlText w:val=""/>
      <w:lvlJc w:val="left"/>
    </w:lvl>
    <w:lvl w:ilvl="5" w:tplc="4544C6DE">
      <w:numFmt w:val="decimal"/>
      <w:lvlText w:val=""/>
      <w:lvlJc w:val="left"/>
    </w:lvl>
    <w:lvl w:ilvl="6" w:tplc="B2E0C79A">
      <w:numFmt w:val="decimal"/>
      <w:lvlText w:val=""/>
      <w:lvlJc w:val="left"/>
    </w:lvl>
    <w:lvl w:ilvl="7" w:tplc="F94C5A4C">
      <w:numFmt w:val="decimal"/>
      <w:lvlText w:val=""/>
      <w:lvlJc w:val="left"/>
    </w:lvl>
    <w:lvl w:ilvl="8" w:tplc="771873E0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780CF16A"/>
    <w:lvl w:ilvl="0" w:tplc="371E0734">
      <w:start w:val="1"/>
      <w:numFmt w:val="bullet"/>
      <w:lvlText w:val=""/>
      <w:lvlJc w:val="left"/>
    </w:lvl>
    <w:lvl w:ilvl="1" w:tplc="9E4C6A72">
      <w:numFmt w:val="decimal"/>
      <w:lvlText w:val=""/>
      <w:lvlJc w:val="left"/>
    </w:lvl>
    <w:lvl w:ilvl="2" w:tplc="F9FCE6A8">
      <w:numFmt w:val="decimal"/>
      <w:lvlText w:val=""/>
      <w:lvlJc w:val="left"/>
    </w:lvl>
    <w:lvl w:ilvl="3" w:tplc="71763BCA">
      <w:numFmt w:val="decimal"/>
      <w:lvlText w:val=""/>
      <w:lvlJc w:val="left"/>
    </w:lvl>
    <w:lvl w:ilvl="4" w:tplc="111A9A32">
      <w:numFmt w:val="decimal"/>
      <w:lvlText w:val=""/>
      <w:lvlJc w:val="left"/>
    </w:lvl>
    <w:lvl w:ilvl="5" w:tplc="F74A7464">
      <w:numFmt w:val="decimal"/>
      <w:lvlText w:val=""/>
      <w:lvlJc w:val="left"/>
    </w:lvl>
    <w:lvl w:ilvl="6" w:tplc="7CECCCCE">
      <w:numFmt w:val="decimal"/>
      <w:lvlText w:val=""/>
      <w:lvlJc w:val="left"/>
    </w:lvl>
    <w:lvl w:ilvl="7" w:tplc="73DA00CA">
      <w:numFmt w:val="decimal"/>
      <w:lvlText w:val=""/>
      <w:lvlJc w:val="left"/>
    </w:lvl>
    <w:lvl w:ilvl="8" w:tplc="9FB6919A">
      <w:numFmt w:val="decimal"/>
      <w:lvlText w:val=""/>
      <w:lvlJc w:val="left"/>
    </w:lvl>
  </w:abstractNum>
  <w:abstractNum w:abstractNumId="2" w15:restartNumberingAfterBreak="0">
    <w:nsid w:val="00001238"/>
    <w:multiLevelType w:val="hybridMultilevel"/>
    <w:tmpl w:val="25BE62CC"/>
    <w:lvl w:ilvl="0" w:tplc="AEC417C4">
      <w:start w:val="1"/>
      <w:numFmt w:val="bullet"/>
      <w:lvlText w:val="✓"/>
      <w:lvlJc w:val="left"/>
    </w:lvl>
    <w:lvl w:ilvl="1" w:tplc="02B2BA24">
      <w:numFmt w:val="decimal"/>
      <w:lvlText w:val=""/>
      <w:lvlJc w:val="left"/>
    </w:lvl>
    <w:lvl w:ilvl="2" w:tplc="8056F936">
      <w:numFmt w:val="decimal"/>
      <w:lvlText w:val=""/>
      <w:lvlJc w:val="left"/>
    </w:lvl>
    <w:lvl w:ilvl="3" w:tplc="5316D36A">
      <w:numFmt w:val="decimal"/>
      <w:lvlText w:val=""/>
      <w:lvlJc w:val="left"/>
    </w:lvl>
    <w:lvl w:ilvl="4" w:tplc="0BD67B1E">
      <w:numFmt w:val="decimal"/>
      <w:lvlText w:val=""/>
      <w:lvlJc w:val="left"/>
    </w:lvl>
    <w:lvl w:ilvl="5" w:tplc="B2AC1678">
      <w:numFmt w:val="decimal"/>
      <w:lvlText w:val=""/>
      <w:lvlJc w:val="left"/>
    </w:lvl>
    <w:lvl w:ilvl="6" w:tplc="3EE64A0C">
      <w:numFmt w:val="decimal"/>
      <w:lvlText w:val=""/>
      <w:lvlJc w:val="left"/>
    </w:lvl>
    <w:lvl w:ilvl="7" w:tplc="2D20A968">
      <w:numFmt w:val="decimal"/>
      <w:lvlText w:val=""/>
      <w:lvlJc w:val="left"/>
    </w:lvl>
    <w:lvl w:ilvl="8" w:tplc="694C25E2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99E2F55E"/>
    <w:lvl w:ilvl="0" w:tplc="C13A6F9C">
      <w:start w:val="1"/>
      <w:numFmt w:val="bullet"/>
      <w:lvlText w:val=""/>
      <w:lvlJc w:val="left"/>
    </w:lvl>
    <w:lvl w:ilvl="1" w:tplc="3A007B8A">
      <w:numFmt w:val="decimal"/>
      <w:lvlText w:val=""/>
      <w:lvlJc w:val="left"/>
    </w:lvl>
    <w:lvl w:ilvl="2" w:tplc="C018E714">
      <w:numFmt w:val="decimal"/>
      <w:lvlText w:val=""/>
      <w:lvlJc w:val="left"/>
    </w:lvl>
    <w:lvl w:ilvl="3" w:tplc="73C615C6">
      <w:numFmt w:val="decimal"/>
      <w:lvlText w:val=""/>
      <w:lvlJc w:val="left"/>
    </w:lvl>
    <w:lvl w:ilvl="4" w:tplc="9B3E17B0">
      <w:numFmt w:val="decimal"/>
      <w:lvlText w:val=""/>
      <w:lvlJc w:val="left"/>
    </w:lvl>
    <w:lvl w:ilvl="5" w:tplc="2B2211E8">
      <w:numFmt w:val="decimal"/>
      <w:lvlText w:val=""/>
      <w:lvlJc w:val="left"/>
    </w:lvl>
    <w:lvl w:ilvl="6" w:tplc="5A8620B4">
      <w:numFmt w:val="decimal"/>
      <w:lvlText w:val=""/>
      <w:lvlJc w:val="left"/>
    </w:lvl>
    <w:lvl w:ilvl="7" w:tplc="FAC887F8">
      <w:numFmt w:val="decimal"/>
      <w:lvlText w:val=""/>
      <w:lvlJc w:val="left"/>
    </w:lvl>
    <w:lvl w:ilvl="8" w:tplc="A15CF6C8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4A1445D6"/>
    <w:lvl w:ilvl="0" w:tplc="8604C0CA">
      <w:start w:val="1"/>
      <w:numFmt w:val="bullet"/>
      <w:lvlText w:val=""/>
      <w:lvlJc w:val="left"/>
    </w:lvl>
    <w:lvl w:ilvl="1" w:tplc="B01E0A86">
      <w:numFmt w:val="decimal"/>
      <w:lvlText w:val=""/>
      <w:lvlJc w:val="left"/>
    </w:lvl>
    <w:lvl w:ilvl="2" w:tplc="2BAE2C7E">
      <w:numFmt w:val="decimal"/>
      <w:lvlText w:val=""/>
      <w:lvlJc w:val="left"/>
    </w:lvl>
    <w:lvl w:ilvl="3" w:tplc="4ACA7996">
      <w:numFmt w:val="decimal"/>
      <w:lvlText w:val=""/>
      <w:lvlJc w:val="left"/>
    </w:lvl>
    <w:lvl w:ilvl="4" w:tplc="0BFACAF4">
      <w:numFmt w:val="decimal"/>
      <w:lvlText w:val=""/>
      <w:lvlJc w:val="left"/>
    </w:lvl>
    <w:lvl w:ilvl="5" w:tplc="6B922C4E">
      <w:numFmt w:val="decimal"/>
      <w:lvlText w:val=""/>
      <w:lvlJc w:val="left"/>
    </w:lvl>
    <w:lvl w:ilvl="6" w:tplc="373E98BE">
      <w:numFmt w:val="decimal"/>
      <w:lvlText w:val=""/>
      <w:lvlJc w:val="left"/>
    </w:lvl>
    <w:lvl w:ilvl="7" w:tplc="2C7295AC">
      <w:numFmt w:val="decimal"/>
      <w:lvlText w:val=""/>
      <w:lvlJc w:val="left"/>
    </w:lvl>
    <w:lvl w:ilvl="8" w:tplc="8E9A16C6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1B087DA2"/>
    <w:lvl w:ilvl="0" w:tplc="37622A68">
      <w:start w:val="1"/>
      <w:numFmt w:val="bullet"/>
      <w:lvlText w:val=""/>
      <w:lvlJc w:val="left"/>
    </w:lvl>
    <w:lvl w:ilvl="1" w:tplc="49C47858">
      <w:numFmt w:val="decimal"/>
      <w:lvlText w:val=""/>
      <w:lvlJc w:val="left"/>
    </w:lvl>
    <w:lvl w:ilvl="2" w:tplc="67082FC2">
      <w:numFmt w:val="decimal"/>
      <w:lvlText w:val=""/>
      <w:lvlJc w:val="left"/>
    </w:lvl>
    <w:lvl w:ilvl="3" w:tplc="B5DAEE7A">
      <w:numFmt w:val="decimal"/>
      <w:lvlText w:val=""/>
      <w:lvlJc w:val="left"/>
    </w:lvl>
    <w:lvl w:ilvl="4" w:tplc="4C82831A">
      <w:numFmt w:val="decimal"/>
      <w:lvlText w:val=""/>
      <w:lvlJc w:val="left"/>
    </w:lvl>
    <w:lvl w:ilvl="5" w:tplc="E6C82914">
      <w:numFmt w:val="decimal"/>
      <w:lvlText w:val=""/>
      <w:lvlJc w:val="left"/>
    </w:lvl>
    <w:lvl w:ilvl="6" w:tplc="5776D190">
      <w:numFmt w:val="decimal"/>
      <w:lvlText w:val=""/>
      <w:lvlJc w:val="left"/>
    </w:lvl>
    <w:lvl w:ilvl="7" w:tplc="3D32380A">
      <w:numFmt w:val="decimal"/>
      <w:lvlText w:val=""/>
      <w:lvlJc w:val="left"/>
    </w:lvl>
    <w:lvl w:ilvl="8" w:tplc="3DD6AF74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DD1C1780"/>
    <w:lvl w:ilvl="0" w:tplc="CCAA2F44">
      <w:start w:val="1"/>
      <w:numFmt w:val="bullet"/>
      <w:lvlText w:val="✓"/>
      <w:lvlJc w:val="left"/>
    </w:lvl>
    <w:lvl w:ilvl="1" w:tplc="C778EA1C">
      <w:numFmt w:val="decimal"/>
      <w:lvlText w:val=""/>
      <w:lvlJc w:val="left"/>
    </w:lvl>
    <w:lvl w:ilvl="2" w:tplc="CC9E82C4">
      <w:numFmt w:val="decimal"/>
      <w:lvlText w:val=""/>
      <w:lvlJc w:val="left"/>
    </w:lvl>
    <w:lvl w:ilvl="3" w:tplc="0F128262">
      <w:numFmt w:val="decimal"/>
      <w:lvlText w:val=""/>
      <w:lvlJc w:val="left"/>
    </w:lvl>
    <w:lvl w:ilvl="4" w:tplc="82DA885A">
      <w:numFmt w:val="decimal"/>
      <w:lvlText w:val=""/>
      <w:lvlJc w:val="left"/>
    </w:lvl>
    <w:lvl w:ilvl="5" w:tplc="8858193E">
      <w:numFmt w:val="decimal"/>
      <w:lvlText w:val=""/>
      <w:lvlJc w:val="left"/>
    </w:lvl>
    <w:lvl w:ilvl="6" w:tplc="C6C06EA0">
      <w:numFmt w:val="decimal"/>
      <w:lvlText w:val=""/>
      <w:lvlJc w:val="left"/>
    </w:lvl>
    <w:lvl w:ilvl="7" w:tplc="6E869C88">
      <w:numFmt w:val="decimal"/>
      <w:lvlText w:val=""/>
      <w:lvlJc w:val="left"/>
    </w:lvl>
    <w:lvl w:ilvl="8" w:tplc="A83EFC48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B4A0DBBA"/>
    <w:lvl w:ilvl="0" w:tplc="23FCC8CA">
      <w:start w:val="1"/>
      <w:numFmt w:val="bullet"/>
      <w:lvlText w:val=""/>
      <w:lvlJc w:val="left"/>
    </w:lvl>
    <w:lvl w:ilvl="1" w:tplc="8368932C">
      <w:numFmt w:val="decimal"/>
      <w:lvlText w:val=""/>
      <w:lvlJc w:val="left"/>
    </w:lvl>
    <w:lvl w:ilvl="2" w:tplc="78ACDEA4">
      <w:numFmt w:val="decimal"/>
      <w:lvlText w:val=""/>
      <w:lvlJc w:val="left"/>
    </w:lvl>
    <w:lvl w:ilvl="3" w:tplc="CE86A888">
      <w:numFmt w:val="decimal"/>
      <w:lvlText w:val=""/>
      <w:lvlJc w:val="left"/>
    </w:lvl>
    <w:lvl w:ilvl="4" w:tplc="1A5EE11C">
      <w:numFmt w:val="decimal"/>
      <w:lvlText w:val=""/>
      <w:lvlJc w:val="left"/>
    </w:lvl>
    <w:lvl w:ilvl="5" w:tplc="6E400308">
      <w:numFmt w:val="decimal"/>
      <w:lvlText w:val=""/>
      <w:lvlJc w:val="left"/>
    </w:lvl>
    <w:lvl w:ilvl="6" w:tplc="A8E60A70">
      <w:numFmt w:val="decimal"/>
      <w:lvlText w:val=""/>
      <w:lvlJc w:val="left"/>
    </w:lvl>
    <w:lvl w:ilvl="7" w:tplc="C4EE6872">
      <w:numFmt w:val="decimal"/>
      <w:lvlText w:val=""/>
      <w:lvlJc w:val="left"/>
    </w:lvl>
    <w:lvl w:ilvl="8" w:tplc="3B86E5F8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6308C34A"/>
    <w:lvl w:ilvl="0" w:tplc="6A360FBE">
      <w:start w:val="1"/>
      <w:numFmt w:val="bullet"/>
      <w:lvlText w:val=""/>
      <w:lvlJc w:val="left"/>
    </w:lvl>
    <w:lvl w:ilvl="1" w:tplc="4E4AD010">
      <w:numFmt w:val="decimal"/>
      <w:lvlText w:val=""/>
      <w:lvlJc w:val="left"/>
    </w:lvl>
    <w:lvl w:ilvl="2" w:tplc="AC327BC2">
      <w:numFmt w:val="decimal"/>
      <w:lvlText w:val=""/>
      <w:lvlJc w:val="left"/>
    </w:lvl>
    <w:lvl w:ilvl="3" w:tplc="4030DC36">
      <w:numFmt w:val="decimal"/>
      <w:lvlText w:val=""/>
      <w:lvlJc w:val="left"/>
    </w:lvl>
    <w:lvl w:ilvl="4" w:tplc="B87CE468">
      <w:numFmt w:val="decimal"/>
      <w:lvlText w:val=""/>
      <w:lvlJc w:val="left"/>
    </w:lvl>
    <w:lvl w:ilvl="5" w:tplc="147AD5AE">
      <w:numFmt w:val="decimal"/>
      <w:lvlText w:val=""/>
      <w:lvlJc w:val="left"/>
    </w:lvl>
    <w:lvl w:ilvl="6" w:tplc="214EFEDC">
      <w:numFmt w:val="decimal"/>
      <w:lvlText w:val=""/>
      <w:lvlJc w:val="left"/>
    </w:lvl>
    <w:lvl w:ilvl="7" w:tplc="0C72C94E">
      <w:numFmt w:val="decimal"/>
      <w:lvlText w:val=""/>
      <w:lvlJc w:val="left"/>
    </w:lvl>
    <w:lvl w:ilvl="8" w:tplc="298E789A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1E341C50"/>
    <w:lvl w:ilvl="0" w:tplc="966E790E">
      <w:start w:val="1"/>
      <w:numFmt w:val="bullet"/>
      <w:lvlText w:val=""/>
      <w:lvlJc w:val="left"/>
    </w:lvl>
    <w:lvl w:ilvl="1" w:tplc="AFF616CA">
      <w:numFmt w:val="decimal"/>
      <w:lvlText w:val=""/>
      <w:lvlJc w:val="left"/>
    </w:lvl>
    <w:lvl w:ilvl="2" w:tplc="BB2063EA">
      <w:numFmt w:val="decimal"/>
      <w:lvlText w:val=""/>
      <w:lvlJc w:val="left"/>
    </w:lvl>
    <w:lvl w:ilvl="3" w:tplc="7E168932">
      <w:numFmt w:val="decimal"/>
      <w:lvlText w:val=""/>
      <w:lvlJc w:val="left"/>
    </w:lvl>
    <w:lvl w:ilvl="4" w:tplc="E0A6C85A">
      <w:numFmt w:val="decimal"/>
      <w:lvlText w:val=""/>
      <w:lvlJc w:val="left"/>
    </w:lvl>
    <w:lvl w:ilvl="5" w:tplc="980A6262">
      <w:numFmt w:val="decimal"/>
      <w:lvlText w:val=""/>
      <w:lvlJc w:val="left"/>
    </w:lvl>
    <w:lvl w:ilvl="6" w:tplc="B2724304">
      <w:numFmt w:val="decimal"/>
      <w:lvlText w:val=""/>
      <w:lvlJc w:val="left"/>
    </w:lvl>
    <w:lvl w:ilvl="7" w:tplc="758E5216">
      <w:numFmt w:val="decimal"/>
      <w:lvlText w:val=""/>
      <w:lvlJc w:val="left"/>
    </w:lvl>
    <w:lvl w:ilvl="8" w:tplc="837CC168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2ED87FCC"/>
    <w:lvl w:ilvl="0" w:tplc="55E255A4">
      <w:start w:val="1"/>
      <w:numFmt w:val="decimal"/>
      <w:lvlText w:val="%1."/>
      <w:lvlJc w:val="left"/>
    </w:lvl>
    <w:lvl w:ilvl="1" w:tplc="D70C64B2">
      <w:numFmt w:val="decimal"/>
      <w:lvlText w:val=""/>
      <w:lvlJc w:val="left"/>
    </w:lvl>
    <w:lvl w:ilvl="2" w:tplc="6D14F5F2">
      <w:numFmt w:val="decimal"/>
      <w:lvlText w:val=""/>
      <w:lvlJc w:val="left"/>
    </w:lvl>
    <w:lvl w:ilvl="3" w:tplc="092C3198">
      <w:numFmt w:val="decimal"/>
      <w:lvlText w:val=""/>
      <w:lvlJc w:val="left"/>
    </w:lvl>
    <w:lvl w:ilvl="4" w:tplc="01406CBE">
      <w:numFmt w:val="decimal"/>
      <w:lvlText w:val=""/>
      <w:lvlJc w:val="left"/>
    </w:lvl>
    <w:lvl w:ilvl="5" w:tplc="264A6984">
      <w:numFmt w:val="decimal"/>
      <w:lvlText w:val=""/>
      <w:lvlJc w:val="left"/>
    </w:lvl>
    <w:lvl w:ilvl="6" w:tplc="60B2E128">
      <w:numFmt w:val="decimal"/>
      <w:lvlText w:val=""/>
      <w:lvlJc w:val="left"/>
    </w:lvl>
    <w:lvl w:ilvl="7" w:tplc="7DB87BF4">
      <w:numFmt w:val="decimal"/>
      <w:lvlText w:val=""/>
      <w:lvlJc w:val="left"/>
    </w:lvl>
    <w:lvl w:ilvl="8" w:tplc="B8F637F6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421CBC02"/>
    <w:lvl w:ilvl="0" w:tplc="087E4590">
      <w:start w:val="1"/>
      <w:numFmt w:val="bullet"/>
      <w:lvlText w:val=""/>
      <w:lvlJc w:val="left"/>
    </w:lvl>
    <w:lvl w:ilvl="1" w:tplc="261E90BE">
      <w:numFmt w:val="decimal"/>
      <w:lvlText w:val=""/>
      <w:lvlJc w:val="left"/>
    </w:lvl>
    <w:lvl w:ilvl="2" w:tplc="2C1ED384">
      <w:numFmt w:val="decimal"/>
      <w:lvlText w:val=""/>
      <w:lvlJc w:val="left"/>
    </w:lvl>
    <w:lvl w:ilvl="3" w:tplc="E4AC38E0">
      <w:numFmt w:val="decimal"/>
      <w:lvlText w:val=""/>
      <w:lvlJc w:val="left"/>
    </w:lvl>
    <w:lvl w:ilvl="4" w:tplc="31A844A4">
      <w:numFmt w:val="decimal"/>
      <w:lvlText w:val=""/>
      <w:lvlJc w:val="left"/>
    </w:lvl>
    <w:lvl w:ilvl="5" w:tplc="DE5C318C">
      <w:numFmt w:val="decimal"/>
      <w:lvlText w:val=""/>
      <w:lvlJc w:val="left"/>
    </w:lvl>
    <w:lvl w:ilvl="6" w:tplc="25EC30EE">
      <w:numFmt w:val="decimal"/>
      <w:lvlText w:val=""/>
      <w:lvlJc w:val="left"/>
    </w:lvl>
    <w:lvl w:ilvl="7" w:tplc="A928D16C">
      <w:numFmt w:val="decimal"/>
      <w:lvlText w:val=""/>
      <w:lvlJc w:val="left"/>
    </w:lvl>
    <w:lvl w:ilvl="8" w:tplc="B7AA9466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BC50F56C"/>
    <w:lvl w:ilvl="0" w:tplc="D6E24A40">
      <w:start w:val="1"/>
      <w:numFmt w:val="bullet"/>
      <w:lvlText w:val=""/>
      <w:lvlJc w:val="left"/>
    </w:lvl>
    <w:lvl w:ilvl="1" w:tplc="0D42EE6E">
      <w:numFmt w:val="decimal"/>
      <w:lvlText w:val=""/>
      <w:lvlJc w:val="left"/>
    </w:lvl>
    <w:lvl w:ilvl="2" w:tplc="9DBA6248">
      <w:numFmt w:val="decimal"/>
      <w:lvlText w:val=""/>
      <w:lvlJc w:val="left"/>
    </w:lvl>
    <w:lvl w:ilvl="3" w:tplc="CA56C96C">
      <w:numFmt w:val="decimal"/>
      <w:lvlText w:val=""/>
      <w:lvlJc w:val="left"/>
    </w:lvl>
    <w:lvl w:ilvl="4" w:tplc="B3B005CC">
      <w:numFmt w:val="decimal"/>
      <w:lvlText w:val=""/>
      <w:lvlJc w:val="left"/>
    </w:lvl>
    <w:lvl w:ilvl="5" w:tplc="C06CA0CE">
      <w:numFmt w:val="decimal"/>
      <w:lvlText w:val=""/>
      <w:lvlJc w:val="left"/>
    </w:lvl>
    <w:lvl w:ilvl="6" w:tplc="A364BCE4">
      <w:numFmt w:val="decimal"/>
      <w:lvlText w:val=""/>
      <w:lvlJc w:val="left"/>
    </w:lvl>
    <w:lvl w:ilvl="7" w:tplc="158877EE">
      <w:numFmt w:val="decimal"/>
      <w:lvlText w:val=""/>
      <w:lvlJc w:val="left"/>
    </w:lvl>
    <w:lvl w:ilvl="8" w:tplc="81F62E2C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C59C7C60"/>
    <w:lvl w:ilvl="0" w:tplc="E15875A8">
      <w:start w:val="1"/>
      <w:numFmt w:val="bullet"/>
      <w:lvlText w:val=""/>
      <w:lvlJc w:val="left"/>
    </w:lvl>
    <w:lvl w:ilvl="1" w:tplc="1CD8D11A">
      <w:numFmt w:val="decimal"/>
      <w:lvlText w:val=""/>
      <w:lvlJc w:val="left"/>
    </w:lvl>
    <w:lvl w:ilvl="2" w:tplc="8E18DA00">
      <w:numFmt w:val="decimal"/>
      <w:lvlText w:val=""/>
      <w:lvlJc w:val="left"/>
    </w:lvl>
    <w:lvl w:ilvl="3" w:tplc="B9A22130">
      <w:numFmt w:val="decimal"/>
      <w:lvlText w:val=""/>
      <w:lvlJc w:val="left"/>
    </w:lvl>
    <w:lvl w:ilvl="4" w:tplc="94620E9A">
      <w:numFmt w:val="decimal"/>
      <w:lvlText w:val=""/>
      <w:lvlJc w:val="left"/>
    </w:lvl>
    <w:lvl w:ilvl="5" w:tplc="845065E0">
      <w:numFmt w:val="decimal"/>
      <w:lvlText w:val=""/>
      <w:lvlJc w:val="left"/>
    </w:lvl>
    <w:lvl w:ilvl="6" w:tplc="C5B671CA">
      <w:numFmt w:val="decimal"/>
      <w:lvlText w:val=""/>
      <w:lvlJc w:val="left"/>
    </w:lvl>
    <w:lvl w:ilvl="7" w:tplc="C4C2DDF0">
      <w:numFmt w:val="decimal"/>
      <w:lvlText w:val=""/>
      <w:lvlJc w:val="left"/>
    </w:lvl>
    <w:lvl w:ilvl="8" w:tplc="FC0E6170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4914E6B6"/>
    <w:lvl w:ilvl="0" w:tplc="638C730E">
      <w:start w:val="1"/>
      <w:numFmt w:val="bullet"/>
      <w:lvlText w:val="К"/>
      <w:lvlJc w:val="left"/>
    </w:lvl>
    <w:lvl w:ilvl="1" w:tplc="6DE69CC8">
      <w:numFmt w:val="decimal"/>
      <w:lvlText w:val=""/>
      <w:lvlJc w:val="left"/>
    </w:lvl>
    <w:lvl w:ilvl="2" w:tplc="3E907668">
      <w:numFmt w:val="decimal"/>
      <w:lvlText w:val=""/>
      <w:lvlJc w:val="left"/>
    </w:lvl>
    <w:lvl w:ilvl="3" w:tplc="0D14F746">
      <w:numFmt w:val="decimal"/>
      <w:lvlText w:val=""/>
      <w:lvlJc w:val="left"/>
    </w:lvl>
    <w:lvl w:ilvl="4" w:tplc="D42A0726">
      <w:numFmt w:val="decimal"/>
      <w:lvlText w:val=""/>
      <w:lvlJc w:val="left"/>
    </w:lvl>
    <w:lvl w:ilvl="5" w:tplc="B3C66AF0">
      <w:numFmt w:val="decimal"/>
      <w:lvlText w:val=""/>
      <w:lvlJc w:val="left"/>
    </w:lvl>
    <w:lvl w:ilvl="6" w:tplc="F2845B28">
      <w:numFmt w:val="decimal"/>
      <w:lvlText w:val=""/>
      <w:lvlJc w:val="left"/>
    </w:lvl>
    <w:lvl w:ilvl="7" w:tplc="7A0238A0">
      <w:numFmt w:val="decimal"/>
      <w:lvlText w:val=""/>
      <w:lvlJc w:val="left"/>
    </w:lvl>
    <w:lvl w:ilvl="8" w:tplc="D05E3C34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DC4E602E"/>
    <w:lvl w:ilvl="0" w:tplc="281885BA">
      <w:start w:val="1"/>
      <w:numFmt w:val="bullet"/>
      <w:lvlText w:val=""/>
      <w:lvlJc w:val="left"/>
    </w:lvl>
    <w:lvl w:ilvl="1" w:tplc="AEB01822">
      <w:numFmt w:val="decimal"/>
      <w:lvlText w:val=""/>
      <w:lvlJc w:val="left"/>
    </w:lvl>
    <w:lvl w:ilvl="2" w:tplc="3A5421DC">
      <w:numFmt w:val="decimal"/>
      <w:lvlText w:val=""/>
      <w:lvlJc w:val="left"/>
    </w:lvl>
    <w:lvl w:ilvl="3" w:tplc="3D8807D6">
      <w:numFmt w:val="decimal"/>
      <w:lvlText w:val=""/>
      <w:lvlJc w:val="left"/>
    </w:lvl>
    <w:lvl w:ilvl="4" w:tplc="02D2810A">
      <w:numFmt w:val="decimal"/>
      <w:lvlText w:val=""/>
      <w:lvlJc w:val="left"/>
    </w:lvl>
    <w:lvl w:ilvl="5" w:tplc="DD3A93A8">
      <w:numFmt w:val="decimal"/>
      <w:lvlText w:val=""/>
      <w:lvlJc w:val="left"/>
    </w:lvl>
    <w:lvl w:ilvl="6" w:tplc="1B04C28C">
      <w:numFmt w:val="decimal"/>
      <w:lvlText w:val=""/>
      <w:lvlJc w:val="left"/>
    </w:lvl>
    <w:lvl w:ilvl="7" w:tplc="23AE426C">
      <w:numFmt w:val="decimal"/>
      <w:lvlText w:val=""/>
      <w:lvlJc w:val="left"/>
    </w:lvl>
    <w:lvl w:ilvl="8" w:tplc="9C668A6C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8E8621DE"/>
    <w:lvl w:ilvl="0" w:tplc="88F824E8">
      <w:start w:val="1"/>
      <w:numFmt w:val="bullet"/>
      <w:lvlText w:val="✓"/>
      <w:lvlJc w:val="left"/>
    </w:lvl>
    <w:lvl w:ilvl="1" w:tplc="260E526A">
      <w:numFmt w:val="decimal"/>
      <w:lvlText w:val=""/>
      <w:lvlJc w:val="left"/>
    </w:lvl>
    <w:lvl w:ilvl="2" w:tplc="44642FDA">
      <w:numFmt w:val="decimal"/>
      <w:lvlText w:val=""/>
      <w:lvlJc w:val="left"/>
    </w:lvl>
    <w:lvl w:ilvl="3" w:tplc="300A6816">
      <w:numFmt w:val="decimal"/>
      <w:lvlText w:val=""/>
      <w:lvlJc w:val="left"/>
    </w:lvl>
    <w:lvl w:ilvl="4" w:tplc="74FA1F2A">
      <w:numFmt w:val="decimal"/>
      <w:lvlText w:val=""/>
      <w:lvlJc w:val="left"/>
    </w:lvl>
    <w:lvl w:ilvl="5" w:tplc="FD1490F6">
      <w:numFmt w:val="decimal"/>
      <w:lvlText w:val=""/>
      <w:lvlJc w:val="left"/>
    </w:lvl>
    <w:lvl w:ilvl="6" w:tplc="AB1E155E">
      <w:numFmt w:val="decimal"/>
      <w:lvlText w:val=""/>
      <w:lvlJc w:val="left"/>
    </w:lvl>
    <w:lvl w:ilvl="7" w:tplc="03728F72">
      <w:numFmt w:val="decimal"/>
      <w:lvlText w:val=""/>
      <w:lvlJc w:val="left"/>
    </w:lvl>
    <w:lvl w:ilvl="8" w:tplc="8F0420C0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0F3E0C68"/>
    <w:lvl w:ilvl="0" w:tplc="57109C20">
      <w:start w:val="3"/>
      <w:numFmt w:val="decimal"/>
      <w:lvlText w:val="%1)"/>
      <w:lvlJc w:val="left"/>
    </w:lvl>
    <w:lvl w:ilvl="1" w:tplc="EB1E7A9A">
      <w:numFmt w:val="decimal"/>
      <w:lvlText w:val=""/>
      <w:lvlJc w:val="left"/>
    </w:lvl>
    <w:lvl w:ilvl="2" w:tplc="E3A85740">
      <w:numFmt w:val="decimal"/>
      <w:lvlText w:val=""/>
      <w:lvlJc w:val="left"/>
    </w:lvl>
    <w:lvl w:ilvl="3" w:tplc="CE02B004">
      <w:numFmt w:val="decimal"/>
      <w:lvlText w:val=""/>
      <w:lvlJc w:val="left"/>
    </w:lvl>
    <w:lvl w:ilvl="4" w:tplc="32A8DCFA">
      <w:numFmt w:val="decimal"/>
      <w:lvlText w:val=""/>
      <w:lvlJc w:val="left"/>
    </w:lvl>
    <w:lvl w:ilvl="5" w:tplc="E3EC6168">
      <w:numFmt w:val="decimal"/>
      <w:lvlText w:val=""/>
      <w:lvlJc w:val="left"/>
    </w:lvl>
    <w:lvl w:ilvl="6" w:tplc="5E16CA06">
      <w:numFmt w:val="decimal"/>
      <w:lvlText w:val=""/>
      <w:lvlJc w:val="left"/>
    </w:lvl>
    <w:lvl w:ilvl="7" w:tplc="D616A122">
      <w:numFmt w:val="decimal"/>
      <w:lvlText w:val=""/>
      <w:lvlJc w:val="left"/>
    </w:lvl>
    <w:lvl w:ilvl="8" w:tplc="02942A24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ED92BC8E"/>
    <w:lvl w:ilvl="0" w:tplc="4544AE04">
      <w:start w:val="13"/>
      <w:numFmt w:val="decimal"/>
      <w:lvlText w:val="%1)"/>
      <w:lvlJc w:val="left"/>
    </w:lvl>
    <w:lvl w:ilvl="1" w:tplc="59E40EDA">
      <w:numFmt w:val="decimal"/>
      <w:lvlText w:val=""/>
      <w:lvlJc w:val="left"/>
    </w:lvl>
    <w:lvl w:ilvl="2" w:tplc="304C50D0">
      <w:numFmt w:val="decimal"/>
      <w:lvlText w:val=""/>
      <w:lvlJc w:val="left"/>
    </w:lvl>
    <w:lvl w:ilvl="3" w:tplc="CA00E24C">
      <w:numFmt w:val="decimal"/>
      <w:lvlText w:val=""/>
      <w:lvlJc w:val="left"/>
    </w:lvl>
    <w:lvl w:ilvl="4" w:tplc="42C28EB4">
      <w:numFmt w:val="decimal"/>
      <w:lvlText w:val=""/>
      <w:lvlJc w:val="left"/>
    </w:lvl>
    <w:lvl w:ilvl="5" w:tplc="32EAC1E2">
      <w:numFmt w:val="decimal"/>
      <w:lvlText w:val=""/>
      <w:lvlJc w:val="left"/>
    </w:lvl>
    <w:lvl w:ilvl="6" w:tplc="87EAB96A">
      <w:numFmt w:val="decimal"/>
      <w:lvlText w:val=""/>
      <w:lvlJc w:val="left"/>
    </w:lvl>
    <w:lvl w:ilvl="7" w:tplc="8E328976">
      <w:numFmt w:val="decimal"/>
      <w:lvlText w:val=""/>
      <w:lvlJc w:val="left"/>
    </w:lvl>
    <w:lvl w:ilvl="8" w:tplc="1E0882DA">
      <w:numFmt w:val="decimal"/>
      <w:lvlText w:val=""/>
      <w:lvlJc w:val="left"/>
    </w:lvl>
  </w:abstractNum>
  <w:abstractNum w:abstractNumId="19" w15:restartNumberingAfterBreak="0">
    <w:nsid w:val="0000701F"/>
    <w:multiLevelType w:val="hybridMultilevel"/>
    <w:tmpl w:val="F3DAB3E4"/>
    <w:lvl w:ilvl="0" w:tplc="DACE8F66">
      <w:start w:val="1"/>
      <w:numFmt w:val="decimal"/>
      <w:lvlText w:val="%1)"/>
      <w:lvlJc w:val="left"/>
    </w:lvl>
    <w:lvl w:ilvl="1" w:tplc="E1343B54">
      <w:numFmt w:val="decimal"/>
      <w:lvlText w:val=""/>
      <w:lvlJc w:val="left"/>
    </w:lvl>
    <w:lvl w:ilvl="2" w:tplc="61A8FF3E">
      <w:numFmt w:val="decimal"/>
      <w:lvlText w:val=""/>
      <w:lvlJc w:val="left"/>
    </w:lvl>
    <w:lvl w:ilvl="3" w:tplc="782C91BA">
      <w:numFmt w:val="decimal"/>
      <w:lvlText w:val=""/>
      <w:lvlJc w:val="left"/>
    </w:lvl>
    <w:lvl w:ilvl="4" w:tplc="1BAAC7D0">
      <w:numFmt w:val="decimal"/>
      <w:lvlText w:val=""/>
      <w:lvlJc w:val="left"/>
    </w:lvl>
    <w:lvl w:ilvl="5" w:tplc="22581618">
      <w:numFmt w:val="decimal"/>
      <w:lvlText w:val=""/>
      <w:lvlJc w:val="left"/>
    </w:lvl>
    <w:lvl w:ilvl="6" w:tplc="D7300496">
      <w:numFmt w:val="decimal"/>
      <w:lvlText w:val=""/>
      <w:lvlJc w:val="left"/>
    </w:lvl>
    <w:lvl w:ilvl="7" w:tplc="3160853E">
      <w:numFmt w:val="decimal"/>
      <w:lvlText w:val=""/>
      <w:lvlJc w:val="left"/>
    </w:lvl>
    <w:lvl w:ilvl="8" w:tplc="05E2F5FC">
      <w:numFmt w:val="decimal"/>
      <w:lvlText w:val=""/>
      <w:lvlJc w:val="left"/>
    </w:lvl>
  </w:abstractNum>
  <w:abstractNum w:abstractNumId="20" w15:restartNumberingAfterBreak="0">
    <w:nsid w:val="0000767D"/>
    <w:multiLevelType w:val="hybridMultilevel"/>
    <w:tmpl w:val="E07CAD52"/>
    <w:lvl w:ilvl="0" w:tplc="D78810E4">
      <w:start w:val="1"/>
      <w:numFmt w:val="bullet"/>
      <w:lvlText w:val="и"/>
      <w:lvlJc w:val="left"/>
    </w:lvl>
    <w:lvl w:ilvl="1" w:tplc="5F62B11E">
      <w:numFmt w:val="decimal"/>
      <w:lvlText w:val=""/>
      <w:lvlJc w:val="left"/>
    </w:lvl>
    <w:lvl w:ilvl="2" w:tplc="5F42E14C">
      <w:numFmt w:val="decimal"/>
      <w:lvlText w:val=""/>
      <w:lvlJc w:val="left"/>
    </w:lvl>
    <w:lvl w:ilvl="3" w:tplc="D324CC14">
      <w:numFmt w:val="decimal"/>
      <w:lvlText w:val=""/>
      <w:lvlJc w:val="left"/>
    </w:lvl>
    <w:lvl w:ilvl="4" w:tplc="A47E07E6">
      <w:numFmt w:val="decimal"/>
      <w:lvlText w:val=""/>
      <w:lvlJc w:val="left"/>
    </w:lvl>
    <w:lvl w:ilvl="5" w:tplc="64F6AA00">
      <w:numFmt w:val="decimal"/>
      <w:lvlText w:val=""/>
      <w:lvlJc w:val="left"/>
    </w:lvl>
    <w:lvl w:ilvl="6" w:tplc="61546356">
      <w:numFmt w:val="decimal"/>
      <w:lvlText w:val=""/>
      <w:lvlJc w:val="left"/>
    </w:lvl>
    <w:lvl w:ilvl="7" w:tplc="7332DFAC">
      <w:numFmt w:val="decimal"/>
      <w:lvlText w:val=""/>
      <w:lvlJc w:val="left"/>
    </w:lvl>
    <w:lvl w:ilvl="8" w:tplc="5C70B9FA">
      <w:numFmt w:val="decimal"/>
      <w:lvlText w:val=""/>
      <w:lvlJc w:val="left"/>
    </w:lvl>
  </w:abstractNum>
  <w:abstractNum w:abstractNumId="21" w15:restartNumberingAfterBreak="0">
    <w:nsid w:val="00007A5A"/>
    <w:multiLevelType w:val="hybridMultilevel"/>
    <w:tmpl w:val="CFDCB6BC"/>
    <w:lvl w:ilvl="0" w:tplc="E8A467D8">
      <w:start w:val="1"/>
      <w:numFmt w:val="bullet"/>
      <w:lvlText w:val=""/>
      <w:lvlJc w:val="left"/>
    </w:lvl>
    <w:lvl w:ilvl="1" w:tplc="537E9CB0">
      <w:numFmt w:val="decimal"/>
      <w:lvlText w:val=""/>
      <w:lvlJc w:val="left"/>
    </w:lvl>
    <w:lvl w:ilvl="2" w:tplc="84122968">
      <w:numFmt w:val="decimal"/>
      <w:lvlText w:val=""/>
      <w:lvlJc w:val="left"/>
    </w:lvl>
    <w:lvl w:ilvl="3" w:tplc="D90AFA50">
      <w:numFmt w:val="decimal"/>
      <w:lvlText w:val=""/>
      <w:lvlJc w:val="left"/>
    </w:lvl>
    <w:lvl w:ilvl="4" w:tplc="50E0F3DE">
      <w:numFmt w:val="decimal"/>
      <w:lvlText w:val=""/>
      <w:lvlJc w:val="left"/>
    </w:lvl>
    <w:lvl w:ilvl="5" w:tplc="299CA2DA">
      <w:numFmt w:val="decimal"/>
      <w:lvlText w:val=""/>
      <w:lvlJc w:val="left"/>
    </w:lvl>
    <w:lvl w:ilvl="6" w:tplc="2CA64312">
      <w:numFmt w:val="decimal"/>
      <w:lvlText w:val=""/>
      <w:lvlJc w:val="left"/>
    </w:lvl>
    <w:lvl w:ilvl="7" w:tplc="73947540">
      <w:numFmt w:val="decimal"/>
      <w:lvlText w:val=""/>
      <w:lvlJc w:val="left"/>
    </w:lvl>
    <w:lvl w:ilvl="8" w:tplc="93361D3C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1"/>
  </w:num>
  <w:num w:numId="5">
    <w:abstractNumId w:val="12"/>
  </w:num>
  <w:num w:numId="6">
    <w:abstractNumId w:val="13"/>
  </w:num>
  <w:num w:numId="7">
    <w:abstractNumId w:val="3"/>
  </w:num>
  <w:num w:numId="8">
    <w:abstractNumId w:val="15"/>
  </w:num>
  <w:num w:numId="9">
    <w:abstractNumId w:val="7"/>
  </w:num>
  <w:num w:numId="10">
    <w:abstractNumId w:val="5"/>
  </w:num>
  <w:num w:numId="11">
    <w:abstractNumId w:val="1"/>
  </w:num>
  <w:num w:numId="12">
    <w:abstractNumId w:val="14"/>
  </w:num>
  <w:num w:numId="13">
    <w:abstractNumId w:val="17"/>
  </w:num>
  <w:num w:numId="14">
    <w:abstractNumId w:val="18"/>
  </w:num>
  <w:num w:numId="15">
    <w:abstractNumId w:val="8"/>
  </w:num>
  <w:num w:numId="16">
    <w:abstractNumId w:val="4"/>
  </w:num>
  <w:num w:numId="17">
    <w:abstractNumId w:val="19"/>
  </w:num>
  <w:num w:numId="18">
    <w:abstractNumId w:val="16"/>
  </w:num>
  <w:num w:numId="19">
    <w:abstractNumId w:val="21"/>
  </w:num>
  <w:num w:numId="20">
    <w:abstractNumId w:val="20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7A"/>
    <w:rsid w:val="00161E7E"/>
    <w:rsid w:val="0023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C85BA-FF3D-4234-94D0-D7366166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1884</Words>
  <Characters>10739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AIDA</cp:lastModifiedBy>
  <cp:revision>2</cp:revision>
  <dcterms:created xsi:type="dcterms:W3CDTF">2022-09-27T12:00:00Z</dcterms:created>
  <dcterms:modified xsi:type="dcterms:W3CDTF">2022-09-27T12:00:00Z</dcterms:modified>
</cp:coreProperties>
</file>