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D3" w:rsidRPr="00FF3ED3" w:rsidRDefault="00FF3ED3" w:rsidP="00FF3ED3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pacing w:val="-15"/>
          <w:sz w:val="44"/>
          <w:szCs w:val="44"/>
          <w:lang w:eastAsia="ru-RU"/>
        </w:rPr>
      </w:pPr>
      <w:r w:rsidRPr="00FF3ED3">
        <w:rPr>
          <w:rFonts w:ascii="Times New Roman" w:eastAsia="Times New Roman" w:hAnsi="Times New Roman" w:cs="Times New Roman"/>
          <w:b/>
          <w:i/>
          <w:spacing w:val="-15"/>
          <w:sz w:val="44"/>
          <w:szCs w:val="44"/>
          <w:lang w:eastAsia="ru-RU"/>
        </w:rPr>
        <w:t xml:space="preserve"> «Обогащения словарного запаса детей дошкольного возраста".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является важнейшей единицей языка, которая служит для наименования предметов, процессов, свойств.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словом является одной из важнейших в общей системе работы по развитию речи.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словарным составом родного языка - необходимое условие освоения его грамматического строя, развития связной монологической речи, формирования звуковой стороны речи.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Неотъемлемым свойством слова как единицы языка является его значение. Понимание всего разнообразия значений слов развивается у ребенка на протяжении многих лет. Следует знакомить ребенка с разными значениями одного и того же слова, чтобы обеспечить семантическую точность его использования. Развитое у ребенка умение употреблять слова и словосочетания в соответствии с контекстом, с речевой ситуацией способствует формированию умений свободно выбирать языковые средства при построении связного высказывания, свободно пользоваться словами и связывать их по смыслу.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обозначения (наименования) предметов дети усваивают при ознакомлении с окружающей их действительностью. Однако словарь дошкольников нуждается не только в количественном росте, но и в качественном совершенствовании (уточнение значений слов, семантическая точность употребления синонимов, антонимов, многозначных слов, понимание переносных значений).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усваивается детьми быстрее, если обучение употреблению этого слова связано с его смыслом, а в процессе работы над словами устанавливаются ассоциативные связи.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развитии словаря дошкольника важным является принцип объединения слов в тематические группы. Единицы языка связаны между собой и зависят друг от друга. Совокупность слов, составляющих тематический ряд, является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семантическим полем, 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которое располагается вокруг ядра. </w:t>
      </w:r>
      <w:proofErr w:type="gramStart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многозначное слово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игла 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значении «лист хвойного дерева» входит в следующее семантическое поле: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дерево - ствол - ветви - хвоя - зеленая - пушистая, растет - опадает.</w:t>
      </w:r>
      <w:proofErr w:type="gramEnd"/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proofErr w:type="gramStart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же слово в значении «игла для шитья» входит в другое семантическое поле: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шить - зашивать - вышивать - платье - рубашка - узор - острая - тупая 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  <w:proofErr w:type="gramEnd"/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3E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Главные задании словарной работы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обогащение, расширение и активизация словарного запаса.</w:t>
      </w:r>
      <w:proofErr w:type="gramEnd"/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Основу обогащения детского словаря составляет введение в языковое сознание ребенка тематических слов, синонимических рядов, антонимических пар, многозначных слов.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 над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синонимами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(подбор слов, близких по своему значению) переплетается с работой по усвоению тематических групп слов (глаголы движения: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идти, шагать, плестись, брести 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т.д.; или глаголы, обозначающие речь: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сказал, спросил, ответил, закричал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антонимами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(слова с противоположным значением) проводится с детьми при составлении словосочетаний и предложений. Дети находят антонимы в пословицах, поговорках. Подбор антонимов к многозначным словам расширяет представления детей о слове, помогает уточнить его значение. А подбирая словосочетания со словами противоположного значения, дети глубже понимают многозначность слова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(старый дом - ветхий, старое платье - рваное, старый друг - давний).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Многозначность слова дошкольникам показывают на хорошо знакомых словах с конкретным предметным значением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(ручка, игла, молния, спинка, ножка).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Составляя предложения с многозначными словами, дети показывают, на какое значение того или иного слова они ориентируются. Работа над многозначными словами может идти по таким направлениям: называние слова, подбор к нему признаков и действий - составление словосочетаний, затем предложений и в конечном итоге использование слов в связном тексте.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словарной работы (и в процессе решения других задач) необходимо добиваться реализации таких качеств речи, как точность, правильность, связность, выразительность.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конечном итоге необходимо выработать у детей умение отбирать для высказывания те лексические средства, которые точно отражают замысел говорящего. В словарной работе надо учитывать: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1) тематический принцип организации лексики;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семантический аспект (ознакомление ребенка со значением слова);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 3) ассоциативный метод объединения слов.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виды лексической работы проводятся в форме словесных игр, упражнений, творческих заданий во взаимосвязи с другими речевыми задачами.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Вторая младшая группа.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младших группах основное внимание уделяется задаче накопления, обогащения словаря, </w:t>
      </w:r>
      <w:proofErr w:type="gramStart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тесно связана с расширением знаний и представлений об окружающем.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младшего возраста еще не всегда правильно называют слова, обозначающие предметы. Чтобы научить их соотносить предмет со словом, его обозначающим, важно чаще ставить вопросы типа: «что это?»,  давать задания: принеси то - то.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возрастной группе основной является, конечно, задача количественного накопления словаря, которая решается не только на занятиях по развитию речи, но и во всех других видах деятельности.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этим следует иметь в виду и решение задач качественного накопления словаря, привлечения внимания детей не только к правильному называнию предметов, но и их качеств, свойств и действий, то есть задач активизации в речи ребенка, помимо имен существительных и имен прилагательных и глаголов. С этой целью чаще следует задавать вопросы: «какой?», «что можно делать?», «что делает?». Например, при рассматривании игрушек воспитатель говорит: «Лена, покажи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большой 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мяч. Какой мяч? (Прилагательное повторяют 2-3 ребенка.) А какой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цвету 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мяч? (Вопрос также адресуется двум - трем детям поочередно.) А это какой мяч?» (Маленький.) Следующие вопросы направлены на активизацию глаголов: «Что вы делаете с мячом? Как с ним можно играть?» Можно предложить детям сравнить предметы, называя самые разные качества. Конечно, на первых занятиях малыши не всегда могут самостоятельно назвать какие-то качества, действия, и тут им помогает воспитатель. Но обязательно надо побуждать детей к повторению, для того чтобы нужные слова включились в активный словарь. Аналогичные вопросы ставят и при рассматривании картин.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лексические упражнения важны не только для решения задач накопления словаря, но и для того, чтобы ребенок мог использовать освоенный речевой материал в целях построения простейших высказываний.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группе словарная работа проводится с широким использованием наглядности (игрушки, картины). Большую роль играет и речь воспитателя, как один из важных источников обогащения детской речи. Освоению обобщающих понятий служат игры, для которых подбирают предметы одной родовой категории (игрушки, кукольная посуда, одежда). Например, в игровой ситуации дети рассматривают куклу, рассказывают, что они делают: собирают Катю на прогулку, надевают на нее пальто, шапочку и др. В заключение воспитатель говорит: «Вот мы и собрали куклу на прогулку. Какую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одежду 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нее надели?» (дети повторяют названию отдельных предметов.)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группа.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воспитанниками средней группы ведется работа по расширению их активного словаря путем постоянного и целенаправленного введения новых слов в процессе различных видов деятельности. Для того чтобы ребенок 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правильно понимал употребляемые им слова, педагог углубляет его знания и представления об окружающем мире.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непосредственно образовательной деятельности большое место отводится выделению в предметах свойств, качеств, деталей и правильному обозначению их соответствующими словами.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детей знакомят со словами, имеющими противоположное значение. С этой целью можно сравнивать свойства игрушек, предметов. Так как дети пятого года жизни чаще всего не могут подобрать нужные слова для противопоставления, педагог использует подсказывающие вопросы: «У Танечки волосы темные, а у Марины…?» или «У Марины волосы темные и длинные, а у Тани светлые  и…?» При рассматривании картины, на которой изображены петух, куры, цыплята, для нахождения слов с противоположным значением задают вопросы типа: «Петух сильный, а цыплята…?» и т.п.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обучении дошкольников этого возраста все еще значительное место занимает наглядность, однако теперь следует больше, чем в младших группах, использовать дидактические игры, лексические упражнения  (в зависимости от уровня речевого развития детей). </w:t>
      </w:r>
      <w:proofErr w:type="gramStart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для активизации глаголов полезны упражнения на подбор действий к предмету («Для чего нужен утюг?», «Что можно делать веником?», «Для чего нужна лейка?» и т.п.), упражнение «Кто что делает?» (ребенок должен назвать как можно больше действий:</w:t>
      </w:r>
      <w:proofErr w:type="gramEnd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делает кошка?» - </w:t>
      </w:r>
      <w:r w:rsidRPr="00FF3E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мяукает, мурлычет, подпрыгивает, играет, лакает молоко </w:t>
      </w: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т.п.).</w:t>
      </w:r>
      <w:proofErr w:type="gramEnd"/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учит воспитанников употреблять обобщающие слова (существительные с собирательным значением). У детей уже накоплено достаточно знаний об отдельных предметах, входящих в родовую категорию (одежда, мебель, посуда), поэтому ребенок начинает использовать в своей речи такие слова самостоятельно. Для упорядочения знаний об отдельных предметах, активизации слов, их обозначающих, модно задавать вопросы типа: «Какая мебель стоит у вас дома?», «Какая одежда надета на вас?», «Как это можно назвать одним словом?» и т.п.</w:t>
      </w:r>
    </w:p>
    <w:p w:rsidR="00FF3ED3" w:rsidRPr="00FF3ED3" w:rsidRDefault="00FF3ED3" w:rsidP="00FF3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 умения обозначать качества и свойства предметов, игрушек с помощью прилагательных целесообразен прием сравнения. Например, показывая детям двух кукол, воспитатель спрашивает: «Что у них одинаковое, а чем они различаются?» Дети рассматривают игрушки и определяют сходство и различие: цвет глаз, волос, детализируются прилагательные, которые делают ее более выразительной, интересной. Для того чтобы усвоенные слова не были пассивным достоянием ребенка, необходимо создавать условия для их частого употребления и следить за правильностью их</w:t>
      </w:r>
      <w:bookmarkStart w:id="0" w:name="_GoBack"/>
      <w:bookmarkEnd w:id="0"/>
      <w:r w:rsidRPr="00FF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сочетания по смыслу. Особенно тесно словарная работа переплетается с формированием у детей навыков связной речи.</w:t>
      </w:r>
    </w:p>
    <w:p w:rsidR="00E76D6C" w:rsidRPr="00FF3ED3" w:rsidRDefault="00E76D6C">
      <w:pPr>
        <w:rPr>
          <w:rFonts w:ascii="Times New Roman" w:hAnsi="Times New Roman" w:cs="Times New Roman"/>
          <w:sz w:val="28"/>
          <w:szCs w:val="28"/>
        </w:rPr>
      </w:pPr>
    </w:p>
    <w:sectPr w:rsidR="00E76D6C" w:rsidRPr="00FF3ED3" w:rsidSect="00E76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A76C0"/>
    <w:multiLevelType w:val="multilevel"/>
    <w:tmpl w:val="E678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C03213"/>
    <w:multiLevelType w:val="multilevel"/>
    <w:tmpl w:val="9B5C7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3ED3"/>
    <w:rsid w:val="00653E45"/>
    <w:rsid w:val="00E76D6C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6C"/>
  </w:style>
  <w:style w:type="paragraph" w:styleId="3">
    <w:name w:val="heading 3"/>
    <w:basedOn w:val="a"/>
    <w:link w:val="30"/>
    <w:uiPriority w:val="9"/>
    <w:qFormat/>
    <w:rsid w:val="00FF3E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3E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F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F3ED3"/>
    <w:rPr>
      <w:i/>
      <w:iCs/>
    </w:rPr>
  </w:style>
  <w:style w:type="character" w:styleId="a5">
    <w:name w:val="Strong"/>
    <w:basedOn w:val="a0"/>
    <w:uiPriority w:val="22"/>
    <w:qFormat/>
    <w:rsid w:val="00FF3E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3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3692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1432</Words>
  <Characters>8165</Characters>
  <Application>Microsoft Office Word</Application>
  <DocSecurity>0</DocSecurity>
  <Lines>68</Lines>
  <Paragraphs>19</Paragraphs>
  <ScaleCrop>false</ScaleCrop>
  <Company/>
  <LinksUpToDate>false</LinksUpToDate>
  <CharactersWithSpaces>9578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ЗУХРА</cp:lastModifiedBy>
  <cp:revision>4</cp:revision>
  <dcterms:created xsi:type="dcterms:W3CDTF">2018-01-25T06:10:00Z</dcterms:created>
  <dcterms:modified xsi:type="dcterms:W3CDTF">2022-11-21T12:34:00Z</dcterms:modified>
</cp:coreProperties>
</file>