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C9B" w:rsidRPr="00776C9B" w:rsidRDefault="00776C9B" w:rsidP="00776C9B">
      <w:pPr>
        <w:pStyle w:val="t"/>
        <w:shd w:val="clear" w:color="auto" w:fill="FFFFFF"/>
        <w:spacing w:before="90" w:beforeAutospacing="0" w:after="90" w:afterAutospacing="0"/>
        <w:ind w:left="675" w:right="675"/>
        <w:contextualSpacing/>
        <w:jc w:val="center"/>
        <w:rPr>
          <w:b/>
          <w:bCs/>
          <w:color w:val="333333"/>
        </w:rPr>
      </w:pPr>
      <w:r w:rsidRPr="00776C9B">
        <w:rPr>
          <w:b/>
          <w:bCs/>
          <w:color w:val="333333"/>
        </w:rPr>
        <w:t>ПРАВИТЕЛЬСТВО РОССИЙСКОЙ ФЕДЕРАЦИИ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jc w:val="center"/>
        <w:rPr>
          <w:color w:val="333333"/>
        </w:rPr>
      </w:pPr>
    </w:p>
    <w:p w:rsidR="00776C9B" w:rsidRPr="00776C9B" w:rsidRDefault="00776C9B" w:rsidP="00776C9B">
      <w:pPr>
        <w:pStyle w:val="t"/>
        <w:shd w:val="clear" w:color="auto" w:fill="FFFFFF"/>
        <w:spacing w:before="90" w:beforeAutospacing="0" w:after="90" w:afterAutospacing="0"/>
        <w:ind w:left="675" w:right="675"/>
        <w:contextualSpacing/>
        <w:jc w:val="center"/>
        <w:rPr>
          <w:b/>
          <w:bCs/>
          <w:color w:val="333333"/>
        </w:rPr>
      </w:pPr>
      <w:r w:rsidRPr="00776C9B">
        <w:rPr>
          <w:b/>
          <w:bCs/>
          <w:color w:val="333333"/>
        </w:rPr>
        <w:t>ПОСТАНОВЛЕНИЕ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jc w:val="center"/>
        <w:rPr>
          <w:color w:val="333333"/>
        </w:rPr>
      </w:pPr>
    </w:p>
    <w:p w:rsidR="00776C9B" w:rsidRPr="00776C9B" w:rsidRDefault="00776C9B" w:rsidP="00776C9B">
      <w:pPr>
        <w:pStyle w:val="t"/>
        <w:shd w:val="clear" w:color="auto" w:fill="FFFFFF"/>
        <w:spacing w:before="90" w:beforeAutospacing="0" w:after="90" w:afterAutospacing="0"/>
        <w:ind w:left="675" w:right="675"/>
        <w:contextualSpacing/>
        <w:jc w:val="center"/>
        <w:rPr>
          <w:b/>
          <w:bCs/>
          <w:color w:val="333333"/>
        </w:rPr>
      </w:pPr>
      <w:r w:rsidRPr="00776C9B">
        <w:rPr>
          <w:b/>
          <w:bCs/>
          <w:color w:val="333333"/>
        </w:rPr>
        <w:t>от 5 марта 2018 г. № 228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jc w:val="center"/>
        <w:rPr>
          <w:color w:val="333333"/>
        </w:rPr>
      </w:pPr>
    </w:p>
    <w:p w:rsidR="00776C9B" w:rsidRPr="00776C9B" w:rsidRDefault="00776C9B" w:rsidP="00776C9B">
      <w:pPr>
        <w:pStyle w:val="c"/>
        <w:shd w:val="clear" w:color="auto" w:fill="FFFFFF"/>
        <w:spacing w:before="90" w:beforeAutospacing="0" w:after="90" w:afterAutospacing="0"/>
        <w:ind w:left="675" w:right="675"/>
        <w:contextualSpacing/>
        <w:jc w:val="center"/>
        <w:rPr>
          <w:color w:val="333333"/>
        </w:rPr>
      </w:pPr>
      <w:r w:rsidRPr="00776C9B">
        <w:rPr>
          <w:color w:val="333333"/>
        </w:rPr>
        <w:t>МОСКВА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jc w:val="center"/>
        <w:rPr>
          <w:color w:val="333333"/>
        </w:rPr>
      </w:pPr>
    </w:p>
    <w:p w:rsidR="00776C9B" w:rsidRPr="00776C9B" w:rsidRDefault="00776C9B" w:rsidP="00776C9B">
      <w:pPr>
        <w:pStyle w:val="t"/>
        <w:shd w:val="clear" w:color="auto" w:fill="FFFFFF"/>
        <w:spacing w:before="90" w:beforeAutospacing="0" w:after="90" w:afterAutospacing="0"/>
        <w:ind w:left="675" w:right="675"/>
        <w:contextualSpacing/>
        <w:jc w:val="center"/>
        <w:rPr>
          <w:b/>
          <w:bCs/>
          <w:color w:val="333333"/>
        </w:rPr>
      </w:pPr>
      <w:r w:rsidRPr="00776C9B">
        <w:rPr>
          <w:b/>
          <w:bCs/>
          <w:color w:val="333333"/>
        </w:rPr>
        <w:t>О реестре лиц, уволенных в связи с утратой доверия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jc w:val="center"/>
        <w:rPr>
          <w:color w:val="333333"/>
        </w:rPr>
      </w:pPr>
    </w:p>
    <w:p w:rsidR="00776C9B" w:rsidRPr="00776C9B" w:rsidRDefault="00776C9B" w:rsidP="00776C9B">
      <w:pPr>
        <w:pStyle w:val="c"/>
        <w:shd w:val="clear" w:color="auto" w:fill="FFFFFF"/>
        <w:spacing w:before="90" w:beforeAutospacing="0" w:after="90" w:afterAutospacing="0"/>
        <w:ind w:left="675" w:right="675"/>
        <w:contextualSpacing/>
        <w:jc w:val="center"/>
        <w:rPr>
          <w:color w:val="333333"/>
        </w:rPr>
      </w:pPr>
      <w:r w:rsidRPr="00776C9B">
        <w:rPr>
          <w:rStyle w:val="mark"/>
          <w:i/>
          <w:iCs/>
          <w:color w:val="1111EE"/>
          <w:shd w:val="clear" w:color="auto" w:fill="F0F0F0"/>
        </w:rPr>
        <w:t>(В редакции Постановления Правительства Российской Федерации </w:t>
      </w:r>
      <w:hyperlink r:id="rId4" w:tgtFrame="contents" w:history="1">
        <w:r w:rsidRPr="00776C9B">
          <w:rPr>
            <w:rStyle w:val="a4"/>
            <w:shd w:val="clear" w:color="auto" w:fill="F0F0F0"/>
          </w:rPr>
          <w:t>от 30.01.2021 № 87</w:t>
        </w:r>
      </w:hyperlink>
      <w:r w:rsidRPr="00776C9B">
        <w:rPr>
          <w:rStyle w:val="mark"/>
          <w:i/>
          <w:iCs/>
          <w:color w:val="1111EE"/>
          <w:shd w:val="clear" w:color="auto" w:fill="F0F0F0"/>
        </w:rPr>
        <w:t>)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 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В соответствии со статьей 15 Федерального закона </w:t>
      </w:r>
      <w:hyperlink r:id="rId5" w:tgtFrame="contents" w:history="1">
        <w:r w:rsidRPr="00776C9B">
          <w:rPr>
            <w:rStyle w:val="cmd"/>
            <w:color w:val="1111EE"/>
            <w:u w:val="single"/>
          </w:rPr>
          <w:t>"О противодействии коррупции"</w:t>
        </w:r>
      </w:hyperlink>
      <w:r w:rsidRPr="00776C9B">
        <w:rPr>
          <w:color w:val="333333"/>
        </w:rPr>
        <w:t> Правительство Российской Федерации постановляет: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1. Утвердить прилагаемое Положение о реестре лиц, уволенных в связи с утратой доверия.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2. </w:t>
      </w:r>
      <w:proofErr w:type="gramStart"/>
      <w:r w:rsidRPr="00776C9B">
        <w:rPr>
          <w:color w:val="333333"/>
        </w:rPr>
        <w:t>Установить, что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  <w:proofErr w:type="gramEnd"/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 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 </w:t>
      </w:r>
    </w:p>
    <w:p w:rsidR="00776C9B" w:rsidRPr="00776C9B" w:rsidRDefault="00776C9B" w:rsidP="00776C9B">
      <w:pPr>
        <w:pStyle w:val="i"/>
        <w:shd w:val="clear" w:color="auto" w:fill="FFFFFF"/>
        <w:spacing w:before="90" w:beforeAutospacing="0" w:after="90" w:afterAutospacing="0"/>
        <w:ind w:left="675"/>
        <w:contextualSpacing/>
        <w:rPr>
          <w:color w:val="333333"/>
        </w:rPr>
      </w:pPr>
      <w:r w:rsidRPr="00776C9B">
        <w:rPr>
          <w:color w:val="333333"/>
        </w:rPr>
        <w:t>Председатель Правительства</w:t>
      </w:r>
      <w:r w:rsidRPr="00776C9B">
        <w:rPr>
          <w:color w:val="333333"/>
        </w:rPr>
        <w:br/>
        <w:t>Российской Федерации                               Д.Медведев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 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 </w:t>
      </w:r>
    </w:p>
    <w:p w:rsid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776C9B" w:rsidRPr="00776C9B" w:rsidRDefault="00776C9B" w:rsidP="00776C9B">
      <w:pPr>
        <w:pStyle w:val="s"/>
        <w:shd w:val="clear" w:color="auto" w:fill="FFFFFF"/>
        <w:spacing w:before="90" w:beforeAutospacing="0" w:after="90" w:afterAutospacing="0"/>
        <w:ind w:left="5100"/>
        <w:contextualSpacing/>
        <w:jc w:val="right"/>
        <w:rPr>
          <w:color w:val="333333"/>
        </w:rPr>
      </w:pPr>
      <w:r w:rsidRPr="00776C9B">
        <w:rPr>
          <w:color w:val="333333"/>
        </w:rPr>
        <w:lastRenderedPageBreak/>
        <w:t>УТВЕРЖДЕНО</w:t>
      </w:r>
      <w:r w:rsidRPr="00776C9B">
        <w:rPr>
          <w:color w:val="333333"/>
        </w:rPr>
        <w:br/>
        <w:t>постановлением Правительства</w:t>
      </w:r>
      <w:r w:rsidRPr="00776C9B">
        <w:rPr>
          <w:color w:val="333333"/>
        </w:rPr>
        <w:br/>
        <w:t>Российской Федерации</w:t>
      </w:r>
      <w:r w:rsidRPr="00776C9B">
        <w:rPr>
          <w:color w:val="333333"/>
        </w:rPr>
        <w:br/>
        <w:t>от 5 марта 2018 г. № 228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 </w:t>
      </w:r>
    </w:p>
    <w:p w:rsidR="00776C9B" w:rsidRPr="00776C9B" w:rsidRDefault="00776C9B" w:rsidP="00776C9B">
      <w:pPr>
        <w:pStyle w:val="t"/>
        <w:shd w:val="clear" w:color="auto" w:fill="FFFFFF"/>
        <w:spacing w:before="90" w:beforeAutospacing="0" w:after="90" w:afterAutospacing="0"/>
        <w:ind w:left="675" w:right="675"/>
        <w:contextualSpacing/>
        <w:jc w:val="center"/>
        <w:rPr>
          <w:b/>
          <w:bCs/>
          <w:color w:val="333333"/>
        </w:rPr>
      </w:pPr>
      <w:r w:rsidRPr="00776C9B">
        <w:rPr>
          <w:b/>
          <w:bCs/>
          <w:color w:val="333333"/>
        </w:rPr>
        <w:t>ПОЛОЖЕНИЕ</w:t>
      </w:r>
      <w:r w:rsidRPr="00776C9B">
        <w:rPr>
          <w:b/>
          <w:bCs/>
          <w:color w:val="333333"/>
        </w:rPr>
        <w:br/>
        <w:t>о реестре лиц, уволенных в связи с утратой доверия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jc w:val="center"/>
        <w:rPr>
          <w:color w:val="333333"/>
        </w:rPr>
      </w:pPr>
    </w:p>
    <w:p w:rsidR="00776C9B" w:rsidRPr="00776C9B" w:rsidRDefault="00776C9B" w:rsidP="00776C9B">
      <w:pPr>
        <w:pStyle w:val="c"/>
        <w:shd w:val="clear" w:color="auto" w:fill="FFFFFF"/>
        <w:spacing w:before="90" w:beforeAutospacing="0" w:after="90" w:afterAutospacing="0"/>
        <w:ind w:left="675" w:right="675"/>
        <w:contextualSpacing/>
        <w:jc w:val="center"/>
        <w:rPr>
          <w:color w:val="333333"/>
        </w:rPr>
      </w:pPr>
      <w:r w:rsidRPr="00776C9B">
        <w:rPr>
          <w:rStyle w:val="mark"/>
          <w:i/>
          <w:iCs/>
          <w:color w:val="1111EE"/>
          <w:shd w:val="clear" w:color="auto" w:fill="F0F0F0"/>
        </w:rPr>
        <w:t>(В редакции Постановления Правительства Российской Федерации </w:t>
      </w:r>
      <w:hyperlink r:id="rId6" w:tgtFrame="contents" w:history="1">
        <w:r w:rsidRPr="00776C9B">
          <w:rPr>
            <w:rStyle w:val="a4"/>
            <w:shd w:val="clear" w:color="auto" w:fill="F0F0F0"/>
          </w:rPr>
          <w:t>от 30.01.2021 № 87</w:t>
        </w:r>
      </w:hyperlink>
      <w:r w:rsidRPr="00776C9B">
        <w:rPr>
          <w:rStyle w:val="mark"/>
          <w:i/>
          <w:iCs/>
          <w:color w:val="1111EE"/>
          <w:shd w:val="clear" w:color="auto" w:fill="F0F0F0"/>
        </w:rPr>
        <w:t>)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 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1. </w:t>
      </w:r>
      <w:proofErr w:type="gramStart"/>
      <w:r w:rsidRPr="00776C9B">
        <w:rPr>
          <w:color w:val="333333"/>
        </w:rPr>
        <w:t>Настоящее Положение определяет порядок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 - сведения), в реестр лиц, уволенных в связи с утратой доверия (далее - реестр),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</w:t>
      </w:r>
      <w:proofErr w:type="gramEnd"/>
      <w:r w:rsidRPr="00776C9B">
        <w:rPr>
          <w:color w:val="333333"/>
        </w:rPr>
        <w:t xml:space="preserve"> сети "Интернет" (далее - единая система).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2. 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 (далее - уполномоченное подразделение Аппарата Правительства Российской Федерации), осуществляет размещение реестра на официальном сайте единой системы и внесение в реестр изменений в соответствии с настоящим Положением.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3. </w:t>
      </w:r>
      <w:proofErr w:type="gramStart"/>
      <w:r w:rsidRPr="00776C9B">
        <w:rPr>
          <w:color w:val="333333"/>
        </w:rPr>
        <w:t>Федеральные государственные органы и высшие исполнительные органы государственной власти субъектов Российской Федерации (далее - уполномоченные государственные органы), Центральный банк Российской Федерации, государственные корпорации (компании), публично-правовые компании,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 </w:t>
      </w:r>
      <w:r w:rsidRPr="00776C9B">
        <w:rPr>
          <w:rStyle w:val="ed"/>
          <w:color w:val="1111EE"/>
          <w:shd w:val="clear" w:color="auto" w:fill="F0F0F0"/>
        </w:rPr>
        <w:t>федеральных законов</w:t>
      </w:r>
      <w:r w:rsidRPr="00776C9B">
        <w:rPr>
          <w:color w:val="333333"/>
        </w:rPr>
        <w:t>, и организации, созданные для выполнения задач, поставленных перед Правительством Российской Федерации (далее</w:t>
      </w:r>
      <w:proofErr w:type="gramEnd"/>
      <w:r w:rsidRPr="00776C9B">
        <w:rPr>
          <w:color w:val="333333"/>
        </w:rPr>
        <w:t> - уполномоченные организации), определяют должностное лицо,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Российской Федерации в соответствии с настоящим Положением.</w:t>
      </w:r>
      <w:r w:rsidRPr="00776C9B">
        <w:rPr>
          <w:rStyle w:val="mark"/>
          <w:i/>
          <w:iCs/>
          <w:color w:val="1111EE"/>
          <w:shd w:val="clear" w:color="auto" w:fill="F0F0F0"/>
        </w:rPr>
        <w:t> (В редакции Постановления Правительства Российской Федерации </w:t>
      </w:r>
      <w:hyperlink r:id="rId7" w:tgtFrame="contents" w:history="1">
        <w:r w:rsidRPr="00776C9B">
          <w:rPr>
            <w:rStyle w:val="a4"/>
            <w:shd w:val="clear" w:color="auto" w:fill="F0F0F0"/>
          </w:rPr>
          <w:t>от 30.01.2021 № 87</w:t>
        </w:r>
      </w:hyperlink>
      <w:r w:rsidRPr="00776C9B">
        <w:rPr>
          <w:rStyle w:val="mark"/>
          <w:i/>
          <w:iCs/>
          <w:color w:val="1111EE"/>
          <w:shd w:val="clear" w:color="auto" w:fill="F0F0F0"/>
        </w:rPr>
        <w:t>)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4. </w:t>
      </w:r>
      <w:proofErr w:type="gramStart"/>
      <w:r w:rsidRPr="00776C9B">
        <w:rPr>
          <w:color w:val="333333"/>
        </w:rPr>
        <w:t>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 исключения</w:t>
      </w:r>
      <w:proofErr w:type="gramEnd"/>
      <w:r w:rsidRPr="00776C9B">
        <w:rPr>
          <w:color w:val="333333"/>
        </w:rPr>
        <w:t xml:space="preserve"> из реестра сведений по основаниям, указанным в пункте 15 настоящего Положения.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5. 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776C9B">
        <w:rPr>
          <w:color w:val="333333"/>
        </w:rPr>
        <w:t>а) должностным лицом федерального государственного органа - в отношении лиц, замещавших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федерального государственного органа, а также должности в организациях,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организаций);</w:t>
      </w:r>
      <w:proofErr w:type="gramEnd"/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б) должностным лицом высшего исполнительного органа государственной власти субъекта Российской Федерации - в отношении лиц, замещавших государственные должности субъекта Российской Федерации, муниципальные должности, а также должности государственной гражданской службы субъекта Российской Федерации и муниципальной службы;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в) должностным лицом уполномоченной организации - в отношении лиц, замещавших должности в уполномоченной организации, а также должности в ее территориальных подразделениях.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6. Сведения направляются в федеральный государственный орган: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а) должностным лицом территориального органа или иного территориального подразделения федерального государственного органа - в отношении лиц, замещавших государственные должности Российской Федерации, должности федеральной государственной службы;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б) должностным лицом организации, созданной для выполнения задач, поставленных перед федеральным государственным органом (за исключением уполномоченной организации), - в отношении лиц, замещавших должности в этой организации.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7. Сведения направляются в высший исполнительный орган государственной власти субъекта Российской Федерации: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а) должностным лицом государственного органа субъекта Российской Федерации - в отношении лиц, замещавших государственные должности субъекта Российской Федерации, должности государственной гражданской службы субъекта Российской Федерации;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б) должностным лицом органа местного самоуправления - в отношении лиц, замещавших муниципальные должности, должности муниципальной службы.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8. 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9. </w:t>
      </w:r>
      <w:proofErr w:type="gramStart"/>
      <w:r w:rsidRPr="00776C9B">
        <w:rPr>
          <w:color w:val="333333"/>
        </w:rPr>
        <w:t>Должностное лицо уполномоченного подразделения Аппарата Правительства Российской Федерации, на которое в установленном порядке возложена обязанность по размещению реестра на официальном сайте единой системы и внесению в реестр изменений в соответствии с настоящим Положением, несет установленную законодательством Российской Федерации дисциплинарную ответственность за своевременность размещения сведений в реестре на официальном сайте единой системы.</w:t>
      </w:r>
      <w:proofErr w:type="gramEnd"/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Должностное лицо, указанное в пункте 3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Должностное лицо, указанное в пункте 4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 (уполномоченную организацию).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10. </w:t>
      </w:r>
      <w:proofErr w:type="gramStart"/>
      <w:r w:rsidRPr="00776C9B">
        <w:rPr>
          <w:color w:val="333333"/>
        </w:rPr>
        <w:t>Должностное лицо, указанное в пункте 4 настоящего Положения, направляет информацию, указанную в пункте 12 настоящего Положения, в уполномоченный государственный орган (уполномоченную организацию)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в соответствии с пунктами 6 - 8 настоящего Положения.</w:t>
      </w:r>
      <w:proofErr w:type="gramEnd"/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11. </w:t>
      </w:r>
      <w:proofErr w:type="gramStart"/>
      <w:r w:rsidRPr="00776C9B">
        <w:rPr>
          <w:color w:val="333333"/>
        </w:rPr>
        <w:t>Должностное лицо, указанное в пункте 3 настоящего Положения, направляет информацию, указанную в пункте 12 настоящего Положения, в уполномоченное подразделение Аппарата Правительства Российской Федерации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или в течение </w:t>
      </w:r>
      <w:r w:rsidRPr="00776C9B">
        <w:rPr>
          <w:rStyle w:val="ed"/>
          <w:color w:val="1111EE"/>
          <w:shd w:val="clear" w:color="auto" w:fill="F0F0F0"/>
        </w:rPr>
        <w:t>5 рабочих дней</w:t>
      </w:r>
      <w:r w:rsidRPr="00776C9B">
        <w:rPr>
          <w:color w:val="333333"/>
        </w:rPr>
        <w:t> со дня получения информации</w:t>
      </w:r>
      <w:proofErr w:type="gramEnd"/>
      <w:r w:rsidRPr="00776C9B">
        <w:rPr>
          <w:color w:val="333333"/>
        </w:rPr>
        <w:t xml:space="preserve"> в соответствии с пунктом 10 настоящего Положения.</w:t>
      </w:r>
      <w:r w:rsidRPr="00776C9B">
        <w:rPr>
          <w:rStyle w:val="mark"/>
          <w:i/>
          <w:iCs/>
          <w:color w:val="1111EE"/>
          <w:shd w:val="clear" w:color="auto" w:fill="F0F0F0"/>
        </w:rPr>
        <w:t> (В редакции Постановления Правительства Российской Федерации </w:t>
      </w:r>
      <w:hyperlink r:id="rId8" w:tgtFrame="contents" w:history="1">
        <w:r w:rsidRPr="00776C9B">
          <w:rPr>
            <w:rStyle w:val="a4"/>
            <w:shd w:val="clear" w:color="auto" w:fill="F0F0F0"/>
          </w:rPr>
          <w:t>от 30.01.2021 № 87</w:t>
        </w:r>
      </w:hyperlink>
      <w:r w:rsidRPr="00776C9B">
        <w:rPr>
          <w:rStyle w:val="mark"/>
          <w:i/>
          <w:iCs/>
          <w:color w:val="1111EE"/>
          <w:shd w:val="clear" w:color="auto" w:fill="F0F0F0"/>
        </w:rPr>
        <w:t>)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 xml:space="preserve">12. Для включения сведений в </w:t>
      </w:r>
      <w:proofErr w:type="gramStart"/>
      <w:r w:rsidRPr="00776C9B">
        <w:rPr>
          <w:color w:val="333333"/>
        </w:rPr>
        <w:t>реестр</w:t>
      </w:r>
      <w:proofErr w:type="gramEnd"/>
      <w:r w:rsidRPr="00776C9B">
        <w:rPr>
          <w:color w:val="333333"/>
        </w:rPr>
        <w:t xml:space="preserve">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а) фамилия,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б) 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в) 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 - при наличии;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г) страховой номер индивидуального лицевого счета (СНИЛС) - при наличии;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spellStart"/>
      <w:r w:rsidRPr="00776C9B">
        <w:rPr>
          <w:color w:val="333333"/>
        </w:rPr>
        <w:t>д</w:t>
      </w:r>
      <w:proofErr w:type="spellEnd"/>
      <w:r w:rsidRPr="00776C9B">
        <w:rPr>
          <w:color w:val="333333"/>
        </w:rPr>
        <w:t>) 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е) 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ж) 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spellStart"/>
      <w:r w:rsidRPr="00776C9B">
        <w:rPr>
          <w:color w:val="333333"/>
        </w:rPr>
        <w:t>з</w:t>
      </w:r>
      <w:proofErr w:type="spellEnd"/>
      <w:r w:rsidRPr="00776C9B">
        <w:rPr>
          <w:color w:val="333333"/>
        </w:rPr>
        <w:t>) 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и) 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13. Одновременно в уполномоченное подразделение Аппарата Правительства Российской Федерации направляется заверенная соответствующей кадровой службой копия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14. Уполномоченное подразделение Аппарата Правительства Российской Федерации в течение 10 рабочих дней со дня поступления информации в соответствии с пунктом 11 настоящего Положения вносит изменения в реестр, размещаемый на официальном сайте единой системы.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15. Сведения исключаются из реестра по следующим основаниям: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776C9B">
        <w:rPr>
          <w:color w:val="333333"/>
        </w:rPr>
        <w:t>а) 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  <w:proofErr w:type="gramEnd"/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б) 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в) 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г) 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16. Уполномоченное подразделение Аппарата Правительства Российской Федерации вносит изменения в реестр в следующие сроки: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 xml:space="preserve">а) не позднее 10 рабочих дней со дня поступления информации в соответствии с пунктами 17 и 21 настоящего Положения - по основаниям, предусмотренным подпунктами "а" и "б" пункта 15 настоящего Положения. В соответствующей строке реестра сроком на 1 месяц создается запись о том, что сведения подлежат исключению из реестра. </w:t>
      </w:r>
      <w:proofErr w:type="gramStart"/>
      <w:r w:rsidRPr="00776C9B">
        <w:rPr>
          <w:color w:val="333333"/>
        </w:rPr>
        <w:t>По истечении указанного срока сведения удаляются из реестра;</w:t>
      </w:r>
      <w:proofErr w:type="gramEnd"/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б) на следующий календарный день после наступления основания, предусмотренного подпунктом "в" пункта 15 настоящего Положения;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в) не позднее 10 рабочих дней со дня поступления информации в соответствии с пунктами 17 и 21 настоящего Положения - по основанию, предусмотренному подпунктом "г" пункта 15 настоящего Положения.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17. </w:t>
      </w:r>
      <w:proofErr w:type="gramStart"/>
      <w:r w:rsidRPr="00776C9B">
        <w:rPr>
          <w:color w:val="333333"/>
        </w:rPr>
        <w:t>Должностное лицо, указанное в пункте 3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 </w:t>
      </w:r>
      <w:r w:rsidRPr="00776C9B">
        <w:rPr>
          <w:rStyle w:val="ed"/>
          <w:color w:val="1111EE"/>
          <w:shd w:val="clear" w:color="auto" w:fill="F0F0F0"/>
        </w:rPr>
        <w:t>5 рабочих дней</w:t>
      </w:r>
      <w:r w:rsidRPr="00776C9B">
        <w:rPr>
          <w:color w:val="333333"/>
        </w:rPr>
        <w:t> со дня наступления оснований, предусмотренных подпунктами "а" и "б" пункта 15 настоящего Положения, или со дня получения уведомления или письменного заявления в соответствии с пунктами 18 - 20 настоящего Положения.</w:t>
      </w:r>
      <w:proofErr w:type="gramEnd"/>
      <w:r w:rsidRPr="00776C9B">
        <w:rPr>
          <w:rStyle w:val="mark"/>
          <w:i/>
          <w:iCs/>
          <w:color w:val="1111EE"/>
          <w:shd w:val="clear" w:color="auto" w:fill="F0F0F0"/>
        </w:rPr>
        <w:t> (В редакции Постановления Правительства Российской Федерации </w:t>
      </w:r>
      <w:hyperlink r:id="rId9" w:tgtFrame="contents" w:history="1">
        <w:r w:rsidRPr="00776C9B">
          <w:rPr>
            <w:rStyle w:val="a4"/>
            <w:shd w:val="clear" w:color="auto" w:fill="F0F0F0"/>
          </w:rPr>
          <w:t>от 30.01.2021 № 87</w:t>
        </w:r>
      </w:hyperlink>
      <w:r w:rsidRPr="00776C9B">
        <w:rPr>
          <w:rStyle w:val="mark"/>
          <w:i/>
          <w:iCs/>
          <w:color w:val="1111EE"/>
          <w:shd w:val="clear" w:color="auto" w:fill="F0F0F0"/>
        </w:rPr>
        <w:t>)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18. </w:t>
      </w:r>
      <w:proofErr w:type="gramStart"/>
      <w:r w:rsidRPr="00776C9B">
        <w:rPr>
          <w:color w:val="333333"/>
        </w:rPr>
        <w:t>Должностное лицо, указанное в пункте 4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 </w:t>
      </w:r>
      <w:r w:rsidRPr="00776C9B">
        <w:rPr>
          <w:rStyle w:val="ed"/>
          <w:color w:val="1111EE"/>
          <w:shd w:val="clear" w:color="auto" w:fill="F0F0F0"/>
        </w:rPr>
        <w:t>5 рабочих дней</w:t>
      </w:r>
      <w:r w:rsidRPr="00776C9B">
        <w:rPr>
          <w:color w:val="333333"/>
        </w:rPr>
        <w:t> со дня наступления оснований, предусмотренных подпунктами "а" и "б" пункта 15 настоящего Положения, или со дня получения письменного заявления в соответствии с пунктами 19 и 20 настоящего Положения.</w:t>
      </w:r>
      <w:proofErr w:type="gramEnd"/>
      <w:r w:rsidRPr="00776C9B">
        <w:rPr>
          <w:rStyle w:val="mark"/>
          <w:i/>
          <w:iCs/>
          <w:color w:val="1111EE"/>
          <w:shd w:val="clear" w:color="auto" w:fill="F0F0F0"/>
        </w:rPr>
        <w:t> (В редакции Постановления Правительства Российской Федерации </w:t>
      </w:r>
      <w:hyperlink r:id="rId10" w:tgtFrame="contents" w:history="1">
        <w:r w:rsidRPr="00776C9B">
          <w:rPr>
            <w:rStyle w:val="a4"/>
            <w:shd w:val="clear" w:color="auto" w:fill="F0F0F0"/>
          </w:rPr>
          <w:t>от 30.01.2021 № 87</w:t>
        </w:r>
      </w:hyperlink>
      <w:r w:rsidRPr="00776C9B">
        <w:rPr>
          <w:rStyle w:val="mark"/>
          <w:i/>
          <w:iCs/>
          <w:color w:val="1111EE"/>
          <w:shd w:val="clear" w:color="auto" w:fill="F0F0F0"/>
        </w:rPr>
        <w:t>)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19. </w:t>
      </w:r>
      <w:proofErr w:type="gramStart"/>
      <w:r w:rsidRPr="00776C9B">
        <w:rPr>
          <w:color w:val="333333"/>
        </w:rPr>
        <w:t>Для исключения из реестра сведений по основанию, предусмотренному подпунктом "б" пункта 15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</w:t>
      </w:r>
      <w:proofErr w:type="gramEnd"/>
      <w:r w:rsidRPr="00776C9B">
        <w:rPr>
          <w:color w:val="333333"/>
        </w:rPr>
        <w:t>.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20. </w:t>
      </w:r>
      <w:proofErr w:type="gramStart"/>
      <w:r w:rsidRPr="00776C9B">
        <w:rPr>
          <w:color w:val="333333"/>
        </w:rPr>
        <w:t>Для исключения из реестра сведений по основанию, предусмотренному подпунктом "г" пункта 15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</w:t>
      </w:r>
      <w:proofErr w:type="gramEnd"/>
      <w:r w:rsidRPr="00776C9B">
        <w:rPr>
          <w:color w:val="333333"/>
        </w:rPr>
        <w:t xml:space="preserve"> связи с утратой доверия за совершение коррупционного правонарушения,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21. </w:t>
      </w:r>
      <w:proofErr w:type="gramStart"/>
      <w:r w:rsidRPr="00776C9B">
        <w:rPr>
          <w:color w:val="333333"/>
        </w:rPr>
        <w:t>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письменные заявления, указанные в пунктах 19 и 20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  <w:proofErr w:type="gramEnd"/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22. Реестр размещается в открытом доступе на официальном сайте единой системы по адресу http://gossluzhba.gov.ru/reestr в виде списка, который содержит:</w:t>
      </w:r>
      <w:r w:rsidRPr="00776C9B">
        <w:rPr>
          <w:rStyle w:val="mark"/>
          <w:i/>
          <w:iCs/>
          <w:color w:val="1111EE"/>
          <w:shd w:val="clear" w:color="auto" w:fill="F0F0F0"/>
        </w:rPr>
        <w:t> (В редакции Постановления Правительства Российской Федерации </w:t>
      </w:r>
      <w:hyperlink r:id="rId11" w:tgtFrame="contents" w:history="1">
        <w:r w:rsidRPr="00776C9B">
          <w:rPr>
            <w:rStyle w:val="a4"/>
            <w:shd w:val="clear" w:color="auto" w:fill="F0F0F0"/>
          </w:rPr>
          <w:t>от 30.01.2021 № 87</w:t>
        </w:r>
      </w:hyperlink>
      <w:r w:rsidRPr="00776C9B">
        <w:rPr>
          <w:rStyle w:val="mark"/>
          <w:i/>
          <w:iCs/>
          <w:color w:val="1111EE"/>
          <w:shd w:val="clear" w:color="auto" w:fill="F0F0F0"/>
        </w:rPr>
        <w:t>)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776C9B">
        <w:rPr>
          <w:color w:val="333333"/>
        </w:rPr>
        <w:t>а) порядковый номер;</w:t>
      </w:r>
      <w:proofErr w:type="gramEnd"/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б) фамилию,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в) 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г) 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spellStart"/>
      <w:r w:rsidRPr="00776C9B">
        <w:rPr>
          <w:color w:val="333333"/>
        </w:rPr>
        <w:t>д</w:t>
      </w:r>
      <w:proofErr w:type="spellEnd"/>
      <w:r w:rsidRPr="00776C9B">
        <w:rPr>
          <w:color w:val="333333"/>
        </w:rPr>
        <w:t>) положение нормативного правового акта, требования которого были нарушены и послужившее основанием для увольнения (освобождения от должности) лица в связи с утратой доверия за совершение коррупционного правонарушения;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е) дату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ж) дату размещения информации на официальном сайте единой системы.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23. </w:t>
      </w:r>
      <w:proofErr w:type="gramStart"/>
      <w:r w:rsidRPr="00776C9B">
        <w:rPr>
          <w:color w:val="333333"/>
        </w:rPr>
        <w:t>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 </w:t>
      </w:r>
      <w:r w:rsidRPr="00776C9B">
        <w:rPr>
          <w:rStyle w:val="ed"/>
          <w:color w:val="1111EE"/>
          <w:shd w:val="clear" w:color="auto" w:fill="F0F0F0"/>
        </w:rPr>
        <w:t>5 рабочих дней</w:t>
      </w:r>
      <w:r w:rsidRPr="00776C9B">
        <w:rPr>
          <w:color w:val="333333"/>
        </w:rPr>
        <w:t> со дня получения соответствующего письменного обращения.</w:t>
      </w:r>
      <w:proofErr w:type="gramEnd"/>
      <w:r w:rsidRPr="00776C9B">
        <w:rPr>
          <w:rStyle w:val="mark"/>
          <w:i/>
          <w:iCs/>
          <w:color w:val="1111EE"/>
          <w:shd w:val="clear" w:color="auto" w:fill="F0F0F0"/>
        </w:rPr>
        <w:t> (В редакции Постановления Правительства Российской Федерации </w:t>
      </w:r>
      <w:hyperlink r:id="rId12" w:tgtFrame="contents" w:history="1">
        <w:r w:rsidRPr="00776C9B">
          <w:rPr>
            <w:rStyle w:val="a4"/>
            <w:shd w:val="clear" w:color="auto" w:fill="F0F0F0"/>
          </w:rPr>
          <w:t>от 30.01.2021 № 87</w:t>
        </w:r>
      </w:hyperlink>
      <w:r w:rsidRPr="00776C9B">
        <w:rPr>
          <w:rStyle w:val="mark"/>
          <w:i/>
          <w:iCs/>
          <w:color w:val="1111EE"/>
          <w:shd w:val="clear" w:color="auto" w:fill="F0F0F0"/>
        </w:rPr>
        <w:t>)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 </w:t>
      </w:r>
    </w:p>
    <w:p w:rsidR="00776C9B" w:rsidRPr="00776C9B" w:rsidRDefault="00776C9B" w:rsidP="00776C9B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776C9B">
        <w:rPr>
          <w:color w:val="333333"/>
        </w:rPr>
        <w:t> </w:t>
      </w:r>
    </w:p>
    <w:p w:rsidR="00397D64" w:rsidRPr="00776C9B" w:rsidRDefault="00397D64" w:rsidP="00776C9B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397D64" w:rsidRPr="00776C9B" w:rsidSect="0039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76C9B"/>
    <w:rsid w:val="00397D64"/>
    <w:rsid w:val="0077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7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7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776C9B"/>
  </w:style>
  <w:style w:type="character" w:customStyle="1" w:styleId="cmd">
    <w:name w:val="cmd"/>
    <w:basedOn w:val="a0"/>
    <w:rsid w:val="00776C9B"/>
  </w:style>
  <w:style w:type="character" w:styleId="a4">
    <w:name w:val="Hyperlink"/>
    <w:basedOn w:val="a0"/>
    <w:uiPriority w:val="99"/>
    <w:semiHidden/>
    <w:unhideWhenUsed/>
    <w:rsid w:val="00776C9B"/>
    <w:rPr>
      <w:color w:val="0000FF"/>
      <w:u w:val="single"/>
    </w:rPr>
  </w:style>
  <w:style w:type="paragraph" w:customStyle="1" w:styleId="i">
    <w:name w:val="i"/>
    <w:basedOn w:val="a"/>
    <w:rsid w:val="007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7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776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463022&amp;backlink=1&amp;&amp;nd=60200661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463022&amp;backlink=1&amp;&amp;nd=602006618" TargetMode="External"/><Relationship Id="rId12" Type="http://schemas.openxmlformats.org/officeDocument/2006/relationships/hyperlink" Target="http://pravo.gov.ru/proxy/ips/?docbody=&amp;prevDoc=102463022&amp;backlink=1&amp;&amp;nd=6020066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463022&amp;backlink=1&amp;&amp;nd=602006618" TargetMode="External"/><Relationship Id="rId11" Type="http://schemas.openxmlformats.org/officeDocument/2006/relationships/hyperlink" Target="http://pravo.gov.ru/proxy/ips/?docbody=&amp;prevDoc=102463022&amp;backlink=1&amp;&amp;nd=602006618" TargetMode="External"/><Relationship Id="rId5" Type="http://schemas.openxmlformats.org/officeDocument/2006/relationships/hyperlink" Target="http://pravo.gov.ru/proxy/ips/?docbody=&amp;prevDoc=102463022&amp;backlink=1&amp;&amp;nd=102126657" TargetMode="External"/><Relationship Id="rId10" Type="http://schemas.openxmlformats.org/officeDocument/2006/relationships/hyperlink" Target="http://pravo.gov.ru/proxy/ips/?docbody=&amp;prevDoc=102463022&amp;backlink=1&amp;&amp;nd=602006618" TargetMode="External"/><Relationship Id="rId4" Type="http://schemas.openxmlformats.org/officeDocument/2006/relationships/hyperlink" Target="http://pravo.gov.ru/proxy/ips/?docbody=&amp;prevDoc=102463022&amp;backlink=1&amp;&amp;nd=602006618" TargetMode="External"/><Relationship Id="rId9" Type="http://schemas.openxmlformats.org/officeDocument/2006/relationships/hyperlink" Target="http://pravo.gov.ru/proxy/ips/?docbody=&amp;prevDoc=102463022&amp;backlink=1&amp;&amp;nd=6020066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2654</Words>
  <Characters>15128</Characters>
  <Application>Microsoft Office Word</Application>
  <DocSecurity>0</DocSecurity>
  <Lines>126</Lines>
  <Paragraphs>35</Paragraphs>
  <ScaleCrop>false</ScaleCrop>
  <Company/>
  <LinksUpToDate>false</LinksUpToDate>
  <CharactersWithSpaces>17747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2021-05-31T15:43:00Z</dcterms:created>
  <dcterms:modified xsi:type="dcterms:W3CDTF">2021-05-31T15:47:00Z</dcterms:modified>
</cp:coreProperties>
</file>