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F8A" w:rsidRDefault="004D7F8A" w:rsidP="004D7F8A">
      <w:pPr>
        <w:rPr>
          <w:szCs w:val="28"/>
        </w:rPr>
      </w:pPr>
    </w:p>
    <w:p w:rsidR="004D7F8A" w:rsidRDefault="00CC1B89" w:rsidP="00EB4802">
      <w:pPr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pt;height:705.45pt">
            <v:imagedata r:id="rId5" o:title="IMG_0889"/>
          </v:shape>
        </w:pict>
      </w:r>
    </w:p>
    <w:p w:rsidR="004D7F8A" w:rsidRDefault="004D7F8A" w:rsidP="00EB4802">
      <w:pPr>
        <w:jc w:val="center"/>
        <w:rPr>
          <w:szCs w:val="28"/>
        </w:rPr>
      </w:pPr>
    </w:p>
    <w:p w:rsidR="004D7F8A" w:rsidRDefault="004D7F8A" w:rsidP="00EB4802">
      <w:pPr>
        <w:jc w:val="center"/>
        <w:rPr>
          <w:szCs w:val="28"/>
        </w:rPr>
      </w:pPr>
    </w:p>
    <w:p w:rsidR="004D7F8A" w:rsidRDefault="004D7F8A" w:rsidP="00EB4802">
      <w:pPr>
        <w:jc w:val="center"/>
        <w:rPr>
          <w:szCs w:val="28"/>
        </w:rPr>
      </w:pPr>
    </w:p>
    <w:p w:rsidR="004D7F8A" w:rsidRDefault="004D7F8A" w:rsidP="00EB4802">
      <w:pPr>
        <w:jc w:val="center"/>
        <w:rPr>
          <w:szCs w:val="28"/>
        </w:rPr>
      </w:pP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Общие положения</w:t>
      </w:r>
    </w:p>
    <w:p w:rsidR="00816E62" w:rsidRPr="00DF28E7" w:rsidRDefault="00816E62" w:rsidP="00EB4802">
      <w:pPr>
        <w:rPr>
          <w:b/>
          <w:sz w:val="26"/>
          <w:szCs w:val="26"/>
        </w:rPr>
      </w:pPr>
      <w:r w:rsidRPr="00DF28E7">
        <w:rPr>
          <w:sz w:val="26"/>
          <w:szCs w:val="26"/>
        </w:rPr>
        <w:t>Настоящее Положение о системе наставничества педагогических рабо</w:t>
      </w:r>
      <w:r w:rsidR="00F65F81" w:rsidRPr="00DF28E7">
        <w:rPr>
          <w:sz w:val="26"/>
          <w:szCs w:val="26"/>
        </w:rPr>
        <w:t>тни</w:t>
      </w:r>
      <w:r w:rsidR="00CC1B89">
        <w:rPr>
          <w:sz w:val="26"/>
          <w:szCs w:val="26"/>
        </w:rPr>
        <w:t xml:space="preserve">ков </w:t>
      </w:r>
      <w:bookmarkStart w:id="0" w:name="_GoBack"/>
      <w:bookmarkEnd w:id="0"/>
      <w:r w:rsidR="00090E02">
        <w:rPr>
          <w:rFonts w:cs="Times New Roman"/>
          <w:bCs/>
          <w:sz w:val="26"/>
          <w:szCs w:val="26"/>
        </w:rPr>
        <w:t>МКДОУ «Д/с «Березка» а.Кумыш</w:t>
      </w:r>
      <w:r w:rsidR="00EB4802" w:rsidRPr="00DF28E7">
        <w:rPr>
          <w:sz w:val="26"/>
          <w:szCs w:val="26"/>
        </w:rPr>
        <w:t xml:space="preserve"> </w:t>
      </w:r>
      <w:r w:rsidR="000702BE" w:rsidRPr="00DF28E7">
        <w:rPr>
          <w:sz w:val="26"/>
          <w:szCs w:val="26"/>
        </w:rPr>
        <w:t xml:space="preserve"> </w:t>
      </w:r>
      <w:r w:rsidRPr="00DF28E7">
        <w:rPr>
          <w:sz w:val="26"/>
          <w:szCs w:val="26"/>
        </w:rPr>
        <w:t>(далее – ДОУ) определяет цели, задачи, формы и порядок осуществления наставничества (далее – Положение). Разработано в соответствии с нормативной правовой базой в сфере образования и наставничества.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В Положении используются следующие понятия: </w:t>
      </w:r>
    </w:p>
    <w:p w:rsidR="00816E62" w:rsidRPr="00DF28E7" w:rsidRDefault="00816E62" w:rsidP="00EB4802">
      <w:pPr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Наставник</w:t>
      </w:r>
      <w:r w:rsidRPr="00DF28E7">
        <w:rPr>
          <w:sz w:val="26"/>
          <w:szCs w:val="26"/>
        </w:rPr>
        <w:t xml:space="preserve"> –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816E62" w:rsidRPr="00DF28E7" w:rsidRDefault="00816E62" w:rsidP="00EB4802">
      <w:pPr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Наставляемый</w:t>
      </w:r>
      <w:r w:rsidRPr="00DF28E7">
        <w:rPr>
          <w:sz w:val="26"/>
          <w:szCs w:val="26"/>
        </w:rPr>
        <w:t xml:space="preserve"> –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816E62" w:rsidRPr="00DF28E7" w:rsidRDefault="00816E62" w:rsidP="00EB4802">
      <w:pPr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Куратор</w:t>
      </w:r>
      <w:r w:rsidRPr="00DF28E7">
        <w:rPr>
          <w:sz w:val="26"/>
          <w:szCs w:val="26"/>
        </w:rPr>
        <w:t xml:space="preserve"> – сотрудник образовательной организации, учреждения из числа 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816E62" w:rsidRPr="00DF28E7" w:rsidRDefault="00816E62" w:rsidP="00EB4802">
      <w:pPr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Наставничество</w:t>
      </w:r>
      <w:r w:rsidRPr="00DF28E7">
        <w:rPr>
          <w:sz w:val="26"/>
          <w:szCs w:val="26"/>
        </w:rPr>
        <w:t xml:space="preserve"> –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816E62" w:rsidRPr="00DF28E7" w:rsidRDefault="00816E62" w:rsidP="00EB4802">
      <w:pPr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Форма наставничества</w:t>
      </w:r>
      <w:r w:rsidRPr="00DF28E7">
        <w:rPr>
          <w:sz w:val="26"/>
          <w:szCs w:val="26"/>
        </w:rPr>
        <w:t xml:space="preserve"> –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816E62" w:rsidRPr="00DF28E7" w:rsidRDefault="00816E62" w:rsidP="00EB4802">
      <w:pPr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Персонализированная программа наставничества</w:t>
      </w:r>
      <w:r w:rsidRPr="00DF28E7">
        <w:rPr>
          <w:sz w:val="26"/>
          <w:szCs w:val="26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Основными принципами системы наставничества педагогических работников являются: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t xml:space="preserve">1) принцип </w:t>
      </w:r>
      <w:r w:rsidRPr="00DF28E7">
        <w:rPr>
          <w:i/>
          <w:iCs/>
          <w:sz w:val="26"/>
          <w:szCs w:val="26"/>
        </w:rPr>
        <w:t>научности</w:t>
      </w:r>
      <w:r w:rsidRPr="00DF28E7">
        <w:rPr>
          <w:sz w:val="26"/>
          <w:szCs w:val="26"/>
        </w:rPr>
        <w:t xml:space="preserve"> - предполагает применение научно-обоснованных методик и технологий в сфере наставничества педагогических работников;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t xml:space="preserve">2) принцип </w:t>
      </w:r>
      <w:r w:rsidRPr="00DF28E7">
        <w:rPr>
          <w:i/>
          <w:iCs/>
          <w:sz w:val="26"/>
          <w:szCs w:val="26"/>
        </w:rPr>
        <w:t>системности и стратегической целостности</w:t>
      </w:r>
      <w:r w:rsidRPr="00DF28E7">
        <w:rPr>
          <w:sz w:val="26"/>
          <w:szCs w:val="26"/>
        </w:rPr>
        <w:t xml:space="preserve">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t xml:space="preserve">3) принцип </w:t>
      </w:r>
      <w:r w:rsidRPr="00DF28E7">
        <w:rPr>
          <w:i/>
          <w:iCs/>
          <w:sz w:val="26"/>
          <w:szCs w:val="26"/>
        </w:rPr>
        <w:t>легитимности</w:t>
      </w:r>
      <w:r w:rsidRPr="00DF28E7">
        <w:rPr>
          <w:sz w:val="26"/>
          <w:szCs w:val="26"/>
        </w:rPr>
        <w:t xml:space="preserve">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t xml:space="preserve">4) принцип </w:t>
      </w:r>
      <w:r w:rsidRPr="00DF28E7">
        <w:rPr>
          <w:i/>
          <w:iCs/>
          <w:sz w:val="26"/>
          <w:szCs w:val="26"/>
        </w:rPr>
        <w:t>обеспечения суверенных прав личности</w:t>
      </w:r>
      <w:r w:rsidRPr="00DF28E7">
        <w:rPr>
          <w:sz w:val="26"/>
          <w:szCs w:val="26"/>
        </w:rPr>
        <w:t xml:space="preserve">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t xml:space="preserve">5) принцип </w:t>
      </w:r>
      <w:r w:rsidRPr="00DF28E7">
        <w:rPr>
          <w:i/>
          <w:iCs/>
          <w:sz w:val="26"/>
          <w:szCs w:val="26"/>
        </w:rPr>
        <w:t>добровольности, свободы выбора, учета многофакторности</w:t>
      </w:r>
      <w:r w:rsidRPr="00DF28E7">
        <w:rPr>
          <w:sz w:val="26"/>
          <w:szCs w:val="26"/>
        </w:rPr>
        <w:t xml:space="preserve"> в определении и совместной деятельности наставника и наставляемого;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lastRenderedPageBreak/>
        <w:t xml:space="preserve">6) принцип </w:t>
      </w:r>
      <w:proofErr w:type="spellStart"/>
      <w:r w:rsidRPr="00DF28E7">
        <w:rPr>
          <w:i/>
          <w:iCs/>
          <w:sz w:val="26"/>
          <w:szCs w:val="26"/>
        </w:rPr>
        <w:t>аксиологичности</w:t>
      </w:r>
      <w:proofErr w:type="spellEnd"/>
      <w:r w:rsidRPr="00DF28E7">
        <w:rPr>
          <w:sz w:val="26"/>
          <w:szCs w:val="26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t xml:space="preserve">7) принцип </w:t>
      </w:r>
      <w:r w:rsidRPr="00DF28E7">
        <w:rPr>
          <w:i/>
          <w:iCs/>
          <w:sz w:val="26"/>
          <w:szCs w:val="26"/>
        </w:rPr>
        <w:t>личной ответственности</w:t>
      </w:r>
      <w:r w:rsidRPr="00DF28E7">
        <w:rPr>
          <w:sz w:val="26"/>
          <w:szCs w:val="26"/>
        </w:rPr>
        <w:t xml:space="preserve">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sz w:val="26"/>
          <w:szCs w:val="26"/>
        </w:rPr>
        <w:t xml:space="preserve">8) принцип </w:t>
      </w:r>
      <w:r w:rsidRPr="00DF28E7">
        <w:rPr>
          <w:i/>
          <w:iCs/>
          <w:sz w:val="26"/>
          <w:szCs w:val="26"/>
        </w:rPr>
        <w:t>индивидуализации и персонализации</w:t>
      </w:r>
      <w:r w:rsidRPr="00DF28E7">
        <w:rPr>
          <w:sz w:val="26"/>
          <w:szCs w:val="26"/>
        </w:rPr>
        <w:t xml:space="preserve">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816E62" w:rsidRPr="00DF28E7" w:rsidRDefault="00816E62" w:rsidP="00EB4802">
      <w:pPr>
        <w:pStyle w:val="a5"/>
        <w:ind w:left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9) принцип </w:t>
      </w:r>
      <w:r w:rsidRPr="00DF28E7">
        <w:rPr>
          <w:i/>
          <w:iCs/>
          <w:sz w:val="26"/>
          <w:szCs w:val="26"/>
        </w:rPr>
        <w:t>равенства</w:t>
      </w:r>
      <w:r w:rsidRPr="00DF28E7">
        <w:rPr>
          <w:sz w:val="26"/>
          <w:szCs w:val="26"/>
        </w:rPr>
        <w:t xml:space="preserve">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заведующий ДОУ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bCs/>
          <w:sz w:val="26"/>
          <w:szCs w:val="26"/>
        </w:rPr>
      </w:pPr>
      <w:r w:rsidRPr="00DF28E7">
        <w:rPr>
          <w:b/>
          <w:bCs/>
          <w:sz w:val="26"/>
          <w:szCs w:val="26"/>
        </w:rPr>
        <w:t>Цель и задачи системы наставничества. Формы наставничества.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Цель системы наставничества педагогических работников в ДОУ – реализация комплекса мер по созданию эффек</w:t>
      </w:r>
      <w:r w:rsidR="00F65F81" w:rsidRPr="00DF28E7">
        <w:rPr>
          <w:sz w:val="26"/>
          <w:szCs w:val="26"/>
        </w:rPr>
        <w:t xml:space="preserve">тивной среды наставничества в </w:t>
      </w:r>
      <w:r w:rsidR="00DF28E7" w:rsidRPr="00DF28E7">
        <w:rPr>
          <w:sz w:val="26"/>
          <w:szCs w:val="26"/>
        </w:rPr>
        <w:t>МКДОУ</w:t>
      </w:r>
      <w:r w:rsidR="00332464">
        <w:rPr>
          <w:sz w:val="26"/>
          <w:szCs w:val="26"/>
        </w:rPr>
        <w:t xml:space="preserve"> «Детский сад «Березка» а. </w:t>
      </w:r>
      <w:proofErr w:type="spellStart"/>
      <w:r w:rsidR="00332464">
        <w:rPr>
          <w:sz w:val="26"/>
          <w:szCs w:val="26"/>
        </w:rPr>
        <w:t>Кумыш</w:t>
      </w:r>
      <w:proofErr w:type="spellEnd"/>
      <w:r w:rsidRPr="00DF28E7">
        <w:rPr>
          <w:sz w:val="26"/>
          <w:szCs w:val="26"/>
        </w:rPr>
        <w:t>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Задачи системы наставничества педагогических работников: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содействовать созданию в ДОУ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ДОУ, региональных систем научно-методического сопровождения педагогических работников и управленческих кадров;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содействовать участию в стратегических партнерских отношениях, развитию горизонтальных связей в сфере наставничества на внутреннем и внешнем уровнях;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содействовать увеличению числа закрепившихся в профессии педагогических кадров, в том числе молодых/начинающих педагогов;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ДОУ, ознакомление с традициями и укладом ДОУ, а также в преодолении профессиональных трудностей, возникающих при выполнении должностных обязанностей;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lastRenderedPageBreak/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816E62" w:rsidRPr="00DF28E7" w:rsidRDefault="00816E62" w:rsidP="00EB4802">
      <w:pPr>
        <w:pStyle w:val="a5"/>
        <w:numPr>
          <w:ilvl w:val="0"/>
          <w:numId w:val="2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В ДОУ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Виртуальное (дистанционное) наставничество</w:t>
      </w:r>
      <w:r w:rsidRPr="00DF28E7">
        <w:rPr>
          <w:sz w:val="26"/>
          <w:szCs w:val="26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Наставничество в группе</w:t>
      </w:r>
      <w:r w:rsidRPr="00DF28E7">
        <w:rPr>
          <w:sz w:val="26"/>
          <w:szCs w:val="26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Краткосрочное или целеполагающее наставничество</w:t>
      </w:r>
      <w:r w:rsidRPr="00DF28E7">
        <w:rPr>
          <w:sz w:val="26"/>
          <w:szCs w:val="26"/>
        </w:rPr>
        <w:t xml:space="preserve"> 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Реверсивное наставничество</w:t>
      </w:r>
      <w:r w:rsidRPr="00DF28E7">
        <w:rPr>
          <w:sz w:val="26"/>
          <w:szCs w:val="26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iCs/>
          <w:sz w:val="26"/>
          <w:szCs w:val="26"/>
        </w:rPr>
        <w:t>Ситуационное наставничество</w:t>
      </w:r>
      <w:r w:rsidRPr="00DF28E7">
        <w:rPr>
          <w:sz w:val="26"/>
          <w:szCs w:val="26"/>
        </w:rP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sz w:val="26"/>
          <w:szCs w:val="26"/>
        </w:rPr>
        <w:t>Скоростное наставничество</w:t>
      </w:r>
      <w:r w:rsidRPr="00DF28E7">
        <w:rPr>
          <w:sz w:val="26"/>
          <w:szCs w:val="26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</w:t>
      </w:r>
      <w:r w:rsidRPr="00DF28E7">
        <w:rPr>
          <w:sz w:val="26"/>
          <w:szCs w:val="26"/>
        </w:rPr>
        <w:lastRenderedPageBreak/>
        <w:t xml:space="preserve">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sz w:val="26"/>
          <w:szCs w:val="26"/>
        </w:rPr>
        <w:t>Традиционная форма наставничества</w:t>
      </w:r>
      <w:r w:rsidRPr="00DF28E7">
        <w:rPr>
          <w:sz w:val="26"/>
          <w:szCs w:val="26"/>
        </w:rPr>
        <w:t xml:space="preserve"> («один-на-один»)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816E62" w:rsidRPr="00DF28E7" w:rsidRDefault="00816E62" w:rsidP="00EB4802">
      <w:pPr>
        <w:pStyle w:val="a5"/>
        <w:ind w:left="0"/>
        <w:contextualSpacing w:val="0"/>
        <w:rPr>
          <w:sz w:val="26"/>
          <w:szCs w:val="26"/>
        </w:rPr>
      </w:pPr>
      <w:r w:rsidRPr="00DF28E7">
        <w:rPr>
          <w:i/>
          <w:sz w:val="26"/>
          <w:szCs w:val="26"/>
        </w:rPr>
        <w:t>Форма наставничества «педагог – педагог»</w:t>
      </w:r>
      <w:r w:rsidRPr="00DF28E7">
        <w:rPr>
          <w:sz w:val="26"/>
          <w:szCs w:val="26"/>
        </w:rPr>
        <w:t xml:space="preserve"> – способ реализации целевой модели наставничества через организацию взаимодействия наставнической пары «педагог-профессионал – педагог, вовлеченный в различные формы поддержки и сопровождения». </w:t>
      </w:r>
    </w:p>
    <w:p w:rsidR="00816E62" w:rsidRPr="00DF28E7" w:rsidRDefault="00816E62" w:rsidP="00EB4802">
      <w:pPr>
        <w:pStyle w:val="a5"/>
        <w:ind w:left="0"/>
        <w:contextualSpacing w:val="0"/>
        <w:rPr>
          <w:b/>
          <w:sz w:val="26"/>
          <w:szCs w:val="26"/>
        </w:rPr>
      </w:pPr>
      <w:r w:rsidRPr="00DF28E7">
        <w:rPr>
          <w:i/>
          <w:sz w:val="26"/>
          <w:szCs w:val="26"/>
        </w:rPr>
        <w:t>Форма наставничества «руководитель образовательной организации – педагог»</w:t>
      </w:r>
      <w:r w:rsidRPr="00DF28E7">
        <w:rPr>
          <w:sz w:val="26"/>
          <w:szCs w:val="26"/>
        </w:rPr>
        <w:t xml:space="preserve"> способ реализации целевой модели наставничества через организацию взаимодействия наставнической пары «руководитель образовательной организации – педагог», нацеленную на совершенствование образовательного процесса и достижение желаемых результатов заведующим ДОУ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Организация системы наставничества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Наставничество организуется на основании приказа заведующего ДОУ «Об утверждении Положения о системе наставничества педагогических работников в</w:t>
      </w:r>
      <w:r w:rsidR="00F65F81" w:rsidRPr="00DF28E7">
        <w:rPr>
          <w:sz w:val="26"/>
          <w:szCs w:val="26"/>
        </w:rPr>
        <w:t xml:space="preserve"> </w:t>
      </w:r>
      <w:r w:rsidR="00DF28E7" w:rsidRPr="00DF28E7">
        <w:rPr>
          <w:sz w:val="26"/>
          <w:szCs w:val="26"/>
        </w:rPr>
        <w:t xml:space="preserve">МКДОУ </w:t>
      </w:r>
      <w:r w:rsidR="00332464">
        <w:rPr>
          <w:sz w:val="26"/>
          <w:szCs w:val="26"/>
        </w:rPr>
        <w:t xml:space="preserve">«Д/с «Березка» </w:t>
      </w:r>
      <w:proofErr w:type="spellStart"/>
      <w:r w:rsidR="00332464">
        <w:rPr>
          <w:sz w:val="26"/>
          <w:szCs w:val="26"/>
        </w:rPr>
        <w:t>а.Кумыш</w:t>
      </w:r>
      <w:proofErr w:type="spellEnd"/>
      <w:r w:rsidRPr="00DF28E7">
        <w:rPr>
          <w:sz w:val="26"/>
          <w:szCs w:val="26"/>
        </w:rPr>
        <w:t>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Педагогический работник назначается наставником с его письменного согласия приказом заведующего ДОУ.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Заведующий ДОУ:</w:t>
      </w:r>
    </w:p>
    <w:p w:rsidR="00816E62" w:rsidRPr="00DF28E7" w:rsidRDefault="00816E62" w:rsidP="00EB4802">
      <w:pPr>
        <w:pStyle w:val="a5"/>
        <w:numPr>
          <w:ilvl w:val="0"/>
          <w:numId w:val="3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осуществляет общее руководство и координацию внедрения (применения) системы (целевой модели) наставничества педагогических работников в ДОУ;</w:t>
      </w:r>
    </w:p>
    <w:p w:rsidR="00816E62" w:rsidRPr="00DF28E7" w:rsidRDefault="00816E62" w:rsidP="00EB4802">
      <w:pPr>
        <w:pStyle w:val="a5"/>
        <w:numPr>
          <w:ilvl w:val="0"/>
          <w:numId w:val="3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издает локальные акты ДОУ о внедрении (применении) системы (целевой модели) наставничества и организации наставничества педагогических работников в ДОУ;</w:t>
      </w:r>
    </w:p>
    <w:p w:rsidR="00816E62" w:rsidRPr="00DF28E7" w:rsidRDefault="00816E62" w:rsidP="00EB4802">
      <w:pPr>
        <w:pStyle w:val="a5"/>
        <w:numPr>
          <w:ilvl w:val="0"/>
          <w:numId w:val="3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утверждает куратора реализации программ наставничества, способствует отбору наставников и наставляемых, а также утверждает их;</w:t>
      </w:r>
    </w:p>
    <w:p w:rsidR="00816E62" w:rsidRPr="00DF28E7" w:rsidRDefault="00816E62" w:rsidP="00EB4802">
      <w:pPr>
        <w:pStyle w:val="a5"/>
        <w:numPr>
          <w:ilvl w:val="0"/>
          <w:numId w:val="3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утверждает Дорожную карту (план мероприятий) по реализации Положения о системе наставничества педагогических работников в ДОУ;</w:t>
      </w:r>
    </w:p>
    <w:p w:rsidR="00816E62" w:rsidRPr="00DF28E7" w:rsidRDefault="00816E62" w:rsidP="00EB4802">
      <w:pPr>
        <w:pStyle w:val="a5"/>
        <w:numPr>
          <w:ilvl w:val="0"/>
          <w:numId w:val="3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 (приложение 1,2);</w:t>
      </w:r>
    </w:p>
    <w:p w:rsidR="00816E62" w:rsidRPr="00DF28E7" w:rsidRDefault="00816E62" w:rsidP="00EB4802">
      <w:pPr>
        <w:pStyle w:val="a5"/>
        <w:numPr>
          <w:ilvl w:val="0"/>
          <w:numId w:val="3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</w:t>
      </w:r>
    </w:p>
    <w:p w:rsidR="00816E62" w:rsidRPr="00DF28E7" w:rsidRDefault="00816E62" w:rsidP="00EB4802">
      <w:pPr>
        <w:pStyle w:val="a5"/>
        <w:numPr>
          <w:ilvl w:val="0"/>
          <w:numId w:val="3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Куратор реализации программ наставничества: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назначается заведующим ДОУ из числа заместителей руководителя;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своевременно (не менее одного раза в год) актуализирует информацию о наличии в ДОУ педагогов, которых необходимо включить в наставническую деятельность в качестве наставляемых; 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lastRenderedPageBreak/>
        <w:t>предлагает заведующему ДОУ состав методического объединения наставников ДОУ для утверждения (при необходимости его создания);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разрабатывает Дорожную карту (план мероприятий) по реализации Положения о системе наставничества педагогических работников в ДОУ; 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 (приложение 3);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 методическим советом наставников и системным администратором;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DF28E7">
        <w:rPr>
          <w:sz w:val="26"/>
          <w:szCs w:val="26"/>
        </w:rPr>
        <w:t>стажировочных</w:t>
      </w:r>
      <w:proofErr w:type="spellEnd"/>
      <w:r w:rsidRPr="00DF28E7">
        <w:rPr>
          <w:sz w:val="26"/>
          <w:szCs w:val="26"/>
        </w:rPr>
        <w:t xml:space="preserve"> площадках, а также с привлечением наставников из других образовательных организаций;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курирует процесс разработки и реализации персонализированных программ наставничества;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организует совместно с заведующим ДОУ мониторинг реализации системы наставничества педагогических работников в ДОУ;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осуществляет мониторинг эффективности и результативности реализации системы наставничества в ДОУ,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</w:t>
      </w:r>
    </w:p>
    <w:p w:rsidR="00816E62" w:rsidRPr="00DF28E7" w:rsidRDefault="00816E62" w:rsidP="00EB4802">
      <w:pPr>
        <w:pStyle w:val="a5"/>
        <w:numPr>
          <w:ilvl w:val="0"/>
          <w:numId w:val="4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фиксирует данные о количестве участников персонализированных программ наставничества в формах статистического наблюдения.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Методическое объединение наставников/комиссия/совет (при его наличии):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ДОУ;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ведет учет сведений о молодых/начинающих специалистах и иных категориях наставляемых и их наставниках; 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помогает подбирать и закрепляет пары (группы) наставников и наставляемых по определенным вопросам (предметное содержание, методика обучения, воспитательная деятельность, организация образовательной деятельности, психолого-педагогическое сопровождение наставляемых и наставников и т.п.);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принимает участие в разработке методического сопровождения разнообразных форм наставничества педагогических работников;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lastRenderedPageBreak/>
        <w:t>участвует в мониторинге реализации персонализированных программ наставничества педагогических работников;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является открытой площадкой для осуществления консультационных, согласовательных функций и функций медиации;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совместно с заведующим ДОУ,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:rsidR="00816E62" w:rsidRPr="00DF28E7" w:rsidRDefault="00816E62" w:rsidP="00EB4802">
      <w:pPr>
        <w:pStyle w:val="a5"/>
        <w:numPr>
          <w:ilvl w:val="0"/>
          <w:numId w:val="5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специальном разделе официального сайта ДОУ и социальных сетях (совместно с куратором). 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Права и обязанности наставника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Права наставника:</w:t>
      </w:r>
    </w:p>
    <w:p w:rsidR="00816E62" w:rsidRPr="00DF28E7" w:rsidRDefault="00816E62" w:rsidP="00EB4802">
      <w:pPr>
        <w:pStyle w:val="a5"/>
        <w:numPr>
          <w:ilvl w:val="0"/>
          <w:numId w:val="6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привлекать для оказания помощи наставляемому других педагогических работников ДОУ с их согласия;</w:t>
      </w:r>
    </w:p>
    <w:p w:rsidR="00816E62" w:rsidRPr="00DF28E7" w:rsidRDefault="00816E62" w:rsidP="00EB4802">
      <w:pPr>
        <w:pStyle w:val="a5"/>
        <w:numPr>
          <w:ilvl w:val="0"/>
          <w:numId w:val="6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:rsidR="00816E62" w:rsidRPr="00DF28E7" w:rsidRDefault="00816E62" w:rsidP="00EB4802">
      <w:pPr>
        <w:pStyle w:val="a5"/>
        <w:numPr>
          <w:ilvl w:val="0"/>
          <w:numId w:val="6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обращаться с заявлением к куратору и заведующему ДОУ с просьбой о сложении с него обязанностей наставника;</w:t>
      </w:r>
    </w:p>
    <w:p w:rsidR="00816E62" w:rsidRPr="00DF28E7" w:rsidRDefault="00816E62" w:rsidP="00EB4802">
      <w:pPr>
        <w:pStyle w:val="a5"/>
        <w:numPr>
          <w:ilvl w:val="0"/>
          <w:numId w:val="6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осуществлять мониторинг деятельности наставляемого в форме личной проверки выполнения заданий.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Обязанности наставника:</w:t>
      </w:r>
    </w:p>
    <w:p w:rsidR="00816E62" w:rsidRPr="00DF28E7" w:rsidRDefault="00816E62" w:rsidP="00EB4802">
      <w:pPr>
        <w:pStyle w:val="a5"/>
        <w:numPr>
          <w:ilvl w:val="0"/>
          <w:numId w:val="7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руководствоваться требованиями законодательства Российской Федерации, региональными и локальными нормативными правовыми актами ДОУ при осуществлении наставнической деятельности;</w:t>
      </w:r>
    </w:p>
    <w:p w:rsidR="00816E62" w:rsidRPr="00DF28E7" w:rsidRDefault="00816E62" w:rsidP="00EB4802">
      <w:pPr>
        <w:pStyle w:val="a5"/>
        <w:numPr>
          <w:ilvl w:val="0"/>
          <w:numId w:val="7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находиться во взаимодействии со всеми структурами ДОУ, осуществляющими работу с наставляемым по программе наставничества (педагогический совет, психологические службы, творческие группы, методические объединения и пр.);</w:t>
      </w:r>
    </w:p>
    <w:p w:rsidR="00816E62" w:rsidRPr="00DF28E7" w:rsidRDefault="00816E62" w:rsidP="00EB4802">
      <w:pPr>
        <w:pStyle w:val="a5"/>
        <w:numPr>
          <w:ilvl w:val="0"/>
          <w:numId w:val="7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:rsidR="00816E62" w:rsidRPr="00DF28E7" w:rsidRDefault="00816E62" w:rsidP="00EB4802">
      <w:pPr>
        <w:pStyle w:val="a5"/>
        <w:numPr>
          <w:ilvl w:val="0"/>
          <w:numId w:val="7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816E62" w:rsidRPr="00DF28E7" w:rsidRDefault="00816E62" w:rsidP="00EB4802">
      <w:pPr>
        <w:pStyle w:val="a5"/>
        <w:numPr>
          <w:ilvl w:val="0"/>
          <w:numId w:val="7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содействовать укреплению и повышению уровня престижности педагогической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816E62" w:rsidRPr="00DF28E7" w:rsidRDefault="00816E62" w:rsidP="00EB4802">
      <w:pPr>
        <w:pStyle w:val="a5"/>
        <w:numPr>
          <w:ilvl w:val="0"/>
          <w:numId w:val="7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816E62" w:rsidRPr="00DF28E7" w:rsidRDefault="00816E62" w:rsidP="00EB4802">
      <w:pPr>
        <w:pStyle w:val="a5"/>
        <w:numPr>
          <w:ilvl w:val="0"/>
          <w:numId w:val="7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Права и обязанности наставляемого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Права наставляемого:</w:t>
      </w:r>
    </w:p>
    <w:p w:rsidR="00816E62" w:rsidRPr="00DF28E7" w:rsidRDefault="00816E62" w:rsidP="00EB4802">
      <w:pPr>
        <w:pStyle w:val="a5"/>
        <w:numPr>
          <w:ilvl w:val="0"/>
          <w:numId w:val="8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систематически повышать свой профессиональный уровень;</w:t>
      </w:r>
    </w:p>
    <w:p w:rsidR="00816E62" w:rsidRPr="00DF28E7" w:rsidRDefault="00816E62" w:rsidP="00EB4802">
      <w:pPr>
        <w:pStyle w:val="a5"/>
        <w:numPr>
          <w:ilvl w:val="0"/>
          <w:numId w:val="8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участвовать в составлении персонализированной программы наставничества педагогических работников;</w:t>
      </w:r>
    </w:p>
    <w:p w:rsidR="00816E62" w:rsidRPr="00DF28E7" w:rsidRDefault="00816E62" w:rsidP="00EB4802">
      <w:pPr>
        <w:pStyle w:val="a5"/>
        <w:numPr>
          <w:ilvl w:val="0"/>
          <w:numId w:val="8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обращаться к наставнику за помощью по вопросам, связанным с должностными обязанностями, профессиональной деятельностью;</w:t>
      </w:r>
    </w:p>
    <w:p w:rsidR="00816E62" w:rsidRPr="00DF28E7" w:rsidRDefault="00816E62" w:rsidP="00EB4802">
      <w:pPr>
        <w:pStyle w:val="a5"/>
        <w:numPr>
          <w:ilvl w:val="0"/>
          <w:numId w:val="8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lastRenderedPageBreak/>
        <w:t>вносить на рассмотрение предложения по совершенствованию персонализированных программ наставничества педагогических работников ДОУ;</w:t>
      </w:r>
    </w:p>
    <w:p w:rsidR="00816E62" w:rsidRPr="00DF28E7" w:rsidRDefault="00816E62" w:rsidP="00EB4802">
      <w:pPr>
        <w:pStyle w:val="a5"/>
        <w:numPr>
          <w:ilvl w:val="0"/>
          <w:numId w:val="8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обращаться к куратору и заведующему ДОУ с ходатайством о замене наставника. 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Обязанности наставляемого: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реализовывать мероприятия плана персонализированной программы наставничества в установленные сроки;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соблюдать правила внутреннего трудового распорядка ДОУ;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знать обязанности, предусмотренные должностной инструкцией, основные направления профессиональной деятельности, полномочия и организацию работы в ДОУ;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выполнять указания и рекомендации наставника по исполнению должностных, профессиональных обязанностей;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устранять совместно с наставником допущенные ошибки и выявленные затруднения;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проявлять дисциплинированность, организованность и культуру в работе и учебе;</w:t>
      </w:r>
    </w:p>
    <w:p w:rsidR="00816E62" w:rsidRPr="00DF28E7" w:rsidRDefault="00816E62" w:rsidP="00EB4802">
      <w:pPr>
        <w:pStyle w:val="a5"/>
        <w:numPr>
          <w:ilvl w:val="0"/>
          <w:numId w:val="9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учиться у наставника передовым, инновационным методам и формам работы, правильно строить свои взаимоотношения с ним.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Процесс формирования пар и групп наставников и педагогов, в отношении которых осуществляется наставничество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Формирование наставнических пар (групп) осуществляется по основным критериям:</w:t>
      </w:r>
    </w:p>
    <w:p w:rsidR="00816E62" w:rsidRPr="00DF28E7" w:rsidRDefault="00816E62" w:rsidP="00EB4802">
      <w:pPr>
        <w:pStyle w:val="a5"/>
        <w:numPr>
          <w:ilvl w:val="0"/>
          <w:numId w:val="10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816E62" w:rsidRPr="00DF28E7" w:rsidRDefault="00816E62" w:rsidP="00EB4802">
      <w:pPr>
        <w:pStyle w:val="a5"/>
        <w:numPr>
          <w:ilvl w:val="0"/>
          <w:numId w:val="10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Завершение персонализированной программы наставничества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Завершение персонализированной программы наставничества происходит в случае:</w:t>
      </w:r>
    </w:p>
    <w:p w:rsidR="00816E62" w:rsidRPr="00DF28E7" w:rsidRDefault="00816E62" w:rsidP="00EB4802">
      <w:pPr>
        <w:pStyle w:val="a5"/>
        <w:numPr>
          <w:ilvl w:val="0"/>
          <w:numId w:val="1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завершения плана мероприятий персонализированной программы наставничества в полном объеме;</w:t>
      </w:r>
    </w:p>
    <w:p w:rsidR="00816E62" w:rsidRPr="00DF28E7" w:rsidRDefault="00816E62" w:rsidP="00EB4802">
      <w:pPr>
        <w:pStyle w:val="a5"/>
        <w:numPr>
          <w:ilvl w:val="0"/>
          <w:numId w:val="1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по инициативе наставника или наставляемого и/или обоюдному решению (по уважительным обстоятельствам);</w:t>
      </w:r>
    </w:p>
    <w:p w:rsidR="00816E62" w:rsidRPr="00DF28E7" w:rsidRDefault="00816E62" w:rsidP="00EB4802">
      <w:pPr>
        <w:pStyle w:val="a5"/>
        <w:numPr>
          <w:ilvl w:val="0"/>
          <w:numId w:val="1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</w:t>
      </w:r>
      <w:r w:rsidRPr="00DF28E7">
        <w:rPr>
          <w:sz w:val="26"/>
          <w:szCs w:val="26"/>
        </w:rPr>
        <w:lastRenderedPageBreak/>
        <w:t xml:space="preserve">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Условия публикации результатов персонализированной программы наставничества педагогических работников на сайте ДОУ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ДОУ создается специальный раздел «Наставничество». </w:t>
      </w:r>
    </w:p>
    <w:p w:rsidR="00816E62" w:rsidRPr="00DF28E7" w:rsidRDefault="00816E62" w:rsidP="00EB4802">
      <w:pPr>
        <w:pStyle w:val="a5"/>
        <w:ind w:left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ДОУ и др.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Результаты персонализированных программ наставничества педагогических работников в ДОУ публикуются после их завершения.</w:t>
      </w:r>
    </w:p>
    <w:p w:rsidR="00816E62" w:rsidRPr="00DF28E7" w:rsidRDefault="00816E62" w:rsidP="00EB4802">
      <w:pPr>
        <w:pStyle w:val="a5"/>
        <w:numPr>
          <w:ilvl w:val="0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b/>
          <w:sz w:val="26"/>
          <w:szCs w:val="26"/>
        </w:rPr>
        <w:t>Заключительные положения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Настоящее Положение вступает в силу с момента утверждения заведующего ДОУ и действует бессрочно.</w:t>
      </w:r>
    </w:p>
    <w:p w:rsidR="00816E62" w:rsidRPr="00DF28E7" w:rsidRDefault="00816E62" w:rsidP="00EB4802">
      <w:pPr>
        <w:pStyle w:val="a5"/>
        <w:numPr>
          <w:ilvl w:val="1"/>
          <w:numId w:val="1"/>
        </w:numPr>
        <w:ind w:left="0" w:firstLine="0"/>
        <w:contextualSpacing w:val="0"/>
        <w:rPr>
          <w:b/>
          <w:sz w:val="26"/>
          <w:szCs w:val="26"/>
        </w:rPr>
      </w:pPr>
      <w:r w:rsidRPr="00DF28E7">
        <w:rPr>
          <w:sz w:val="26"/>
          <w:szCs w:val="26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ДОУ.</w:t>
      </w:r>
    </w:p>
    <w:p w:rsidR="00816E62" w:rsidRDefault="00816E62" w:rsidP="00EB4802">
      <w:pPr>
        <w:spacing w:line="259" w:lineRule="auto"/>
        <w:jc w:val="left"/>
        <w:rPr>
          <w:sz w:val="24"/>
          <w:szCs w:val="20"/>
        </w:rPr>
      </w:pPr>
      <w:r>
        <w:rPr>
          <w:sz w:val="24"/>
          <w:szCs w:val="20"/>
        </w:rPr>
        <w:br w:type="page"/>
      </w:r>
    </w:p>
    <w:p w:rsidR="00816E62" w:rsidRPr="005D31B7" w:rsidRDefault="00816E62" w:rsidP="00EB4802">
      <w:pPr>
        <w:jc w:val="right"/>
        <w:rPr>
          <w:sz w:val="24"/>
          <w:szCs w:val="20"/>
        </w:rPr>
      </w:pPr>
      <w:r w:rsidRPr="005D31B7">
        <w:rPr>
          <w:sz w:val="24"/>
          <w:szCs w:val="20"/>
        </w:rPr>
        <w:lastRenderedPageBreak/>
        <w:t xml:space="preserve">Приложение </w:t>
      </w:r>
      <w:r>
        <w:rPr>
          <w:sz w:val="24"/>
          <w:szCs w:val="20"/>
        </w:rPr>
        <w:t>1</w:t>
      </w:r>
    </w:p>
    <w:p w:rsidR="00816E62" w:rsidRDefault="00816E62" w:rsidP="00EB4802">
      <w:pPr>
        <w:jc w:val="right"/>
        <w:rPr>
          <w:sz w:val="24"/>
          <w:szCs w:val="20"/>
        </w:rPr>
      </w:pPr>
      <w:r w:rsidRPr="005D31B7">
        <w:rPr>
          <w:sz w:val="24"/>
          <w:szCs w:val="20"/>
        </w:rPr>
        <w:t xml:space="preserve">к </w:t>
      </w:r>
      <w:r>
        <w:rPr>
          <w:sz w:val="24"/>
          <w:szCs w:val="20"/>
        </w:rPr>
        <w:t>Положению о системе наставничестве</w:t>
      </w:r>
    </w:p>
    <w:p w:rsidR="00816E62" w:rsidRDefault="00816E62" w:rsidP="00EB4802">
      <w:pPr>
        <w:jc w:val="right"/>
        <w:rPr>
          <w:b/>
          <w:bCs/>
        </w:rPr>
      </w:pPr>
      <w:r w:rsidRPr="005D31B7">
        <w:t xml:space="preserve"> </w:t>
      </w:r>
    </w:p>
    <w:p w:rsidR="00816E62" w:rsidRPr="000F404C" w:rsidRDefault="00816E62" w:rsidP="00EB4802">
      <w:pPr>
        <w:spacing w:line="360" w:lineRule="auto"/>
        <w:jc w:val="center"/>
        <w:rPr>
          <w:b/>
          <w:bCs/>
        </w:rPr>
      </w:pPr>
      <w:r w:rsidRPr="000F404C">
        <w:rPr>
          <w:b/>
          <w:bCs/>
        </w:rPr>
        <w:t>Согласие педагогического работника на закрепление за ним наставника</w:t>
      </w:r>
    </w:p>
    <w:p w:rsidR="00816E62" w:rsidRDefault="00816E62" w:rsidP="00EB4802">
      <w:pPr>
        <w:spacing w:line="360" w:lineRule="auto"/>
      </w:pPr>
    </w:p>
    <w:p w:rsidR="00816E62" w:rsidRPr="000F404C" w:rsidRDefault="00816E62" w:rsidP="00EB4802">
      <w:r w:rsidRPr="000F404C">
        <w:t>Настоящим я,</w:t>
      </w:r>
      <w:r>
        <w:t xml:space="preserve"> </w:t>
      </w:r>
      <w:r w:rsidRPr="000F404C">
        <w:t>____________________________________________</w:t>
      </w:r>
      <w:r>
        <w:t>__________</w:t>
      </w:r>
    </w:p>
    <w:p w:rsidR="00816E62" w:rsidRPr="000F404C" w:rsidRDefault="00816E62" w:rsidP="00EB4802">
      <w:pPr>
        <w:spacing w:line="360" w:lineRule="auto"/>
        <w:ind w:left="2124" w:firstLine="708"/>
        <w:rPr>
          <w:sz w:val="24"/>
          <w:szCs w:val="20"/>
        </w:rPr>
      </w:pPr>
      <w:r w:rsidRPr="000F404C">
        <w:rPr>
          <w:sz w:val="20"/>
          <w:szCs w:val="16"/>
        </w:rPr>
        <w:t>(фамилия, имя, отчество работника, занимаемая им должность)</w:t>
      </w:r>
    </w:p>
    <w:p w:rsidR="00816E62" w:rsidRDefault="00816E62" w:rsidP="00EB4802">
      <w:r>
        <w:t xml:space="preserve">__________________________________, </w:t>
      </w:r>
      <w:r w:rsidRPr="000F404C">
        <w:t xml:space="preserve">даю свое согласие на </w:t>
      </w:r>
      <w:r>
        <w:t xml:space="preserve">участие в программе наставничества и </w:t>
      </w:r>
      <w:r w:rsidRPr="000F404C">
        <w:t>закрепление за мной с «____» ________ 20___ г. по «____»________</w:t>
      </w:r>
      <w:r>
        <w:t>_____</w:t>
      </w:r>
      <w:r w:rsidRPr="000F404C">
        <w:t>20___ г. в качестве наставника</w:t>
      </w:r>
      <w:r>
        <w:t xml:space="preserve"> </w:t>
      </w:r>
      <w:r w:rsidRPr="000F404C">
        <w:t>___________________________________________________</w:t>
      </w:r>
      <w:r>
        <w:t>_________________________________________________________________________________</w:t>
      </w:r>
    </w:p>
    <w:p w:rsidR="00816E62" w:rsidRPr="000F404C" w:rsidRDefault="00816E62" w:rsidP="00EB4802">
      <w:pPr>
        <w:jc w:val="center"/>
        <w:rPr>
          <w:sz w:val="20"/>
          <w:szCs w:val="16"/>
        </w:rPr>
      </w:pPr>
      <w:r w:rsidRPr="000F404C">
        <w:rPr>
          <w:sz w:val="20"/>
          <w:szCs w:val="16"/>
        </w:rPr>
        <w:t>(фамилия, имя, отчество наставника, занимаемая им должность)</w:t>
      </w:r>
    </w:p>
    <w:p w:rsidR="00816E62" w:rsidRDefault="00816E62" w:rsidP="00EB4802">
      <w:pPr>
        <w:spacing w:line="360" w:lineRule="auto"/>
      </w:pPr>
    </w:p>
    <w:p w:rsidR="00816E62" w:rsidRDefault="00816E62" w:rsidP="00EB4802">
      <w:pPr>
        <w:spacing w:line="360" w:lineRule="auto"/>
      </w:pPr>
      <w:r w:rsidRPr="000F404C">
        <w:t>«___» _____________ 20____ г.</w:t>
      </w:r>
    </w:p>
    <w:p w:rsidR="00816E62" w:rsidRPr="000F404C" w:rsidRDefault="00816E62" w:rsidP="00EB4802">
      <w:r w:rsidRPr="000F404C">
        <w:t>_________________/__________________________/</w:t>
      </w:r>
    </w:p>
    <w:p w:rsidR="00816E62" w:rsidRPr="000F404C" w:rsidRDefault="00816E62" w:rsidP="00EB4802">
      <w:pPr>
        <w:ind w:firstLine="708"/>
        <w:rPr>
          <w:sz w:val="20"/>
          <w:szCs w:val="16"/>
        </w:rPr>
      </w:pPr>
      <w:r>
        <w:rPr>
          <w:sz w:val="20"/>
          <w:szCs w:val="16"/>
        </w:rPr>
        <w:t>п</w:t>
      </w:r>
      <w:r w:rsidRPr="000F404C">
        <w:rPr>
          <w:sz w:val="20"/>
          <w:szCs w:val="16"/>
        </w:rPr>
        <w:t>одпись</w:t>
      </w:r>
      <w:r>
        <w:rPr>
          <w:sz w:val="20"/>
          <w:szCs w:val="16"/>
        </w:rPr>
        <w:t xml:space="preserve"> </w:t>
      </w:r>
      <w:r>
        <w:rPr>
          <w:sz w:val="20"/>
          <w:szCs w:val="16"/>
        </w:rPr>
        <w:tab/>
      </w:r>
      <w:r>
        <w:rPr>
          <w:sz w:val="20"/>
          <w:szCs w:val="16"/>
        </w:rPr>
        <w:tab/>
      </w:r>
      <w:r w:rsidRPr="000F404C">
        <w:rPr>
          <w:sz w:val="20"/>
          <w:szCs w:val="16"/>
        </w:rPr>
        <w:t>расшифровка подписи работника</w:t>
      </w:r>
    </w:p>
    <w:p w:rsidR="00816E62" w:rsidRDefault="00816E62" w:rsidP="00EB4802">
      <w:pPr>
        <w:rPr>
          <w:szCs w:val="28"/>
        </w:rPr>
      </w:pPr>
    </w:p>
    <w:p w:rsidR="00816E62" w:rsidRDefault="00816E62" w:rsidP="00EB4802">
      <w:pPr>
        <w:jc w:val="right"/>
        <w:rPr>
          <w:sz w:val="24"/>
          <w:szCs w:val="20"/>
        </w:rPr>
      </w:pPr>
    </w:p>
    <w:p w:rsidR="00816E62" w:rsidRPr="005D31B7" w:rsidRDefault="00816E62" w:rsidP="00EB4802">
      <w:pPr>
        <w:jc w:val="right"/>
        <w:rPr>
          <w:sz w:val="24"/>
          <w:szCs w:val="20"/>
        </w:rPr>
      </w:pPr>
      <w:r w:rsidRPr="005D31B7">
        <w:rPr>
          <w:sz w:val="24"/>
          <w:szCs w:val="20"/>
        </w:rPr>
        <w:t xml:space="preserve">Приложение </w:t>
      </w:r>
      <w:r>
        <w:rPr>
          <w:sz w:val="24"/>
          <w:szCs w:val="20"/>
        </w:rPr>
        <w:t>2</w:t>
      </w:r>
    </w:p>
    <w:p w:rsidR="00816E62" w:rsidRDefault="00816E62" w:rsidP="00EB4802">
      <w:pPr>
        <w:jc w:val="right"/>
        <w:rPr>
          <w:sz w:val="24"/>
          <w:szCs w:val="20"/>
        </w:rPr>
      </w:pPr>
      <w:r w:rsidRPr="005D31B7">
        <w:rPr>
          <w:sz w:val="24"/>
          <w:szCs w:val="20"/>
        </w:rPr>
        <w:t xml:space="preserve">к </w:t>
      </w:r>
      <w:r>
        <w:rPr>
          <w:sz w:val="24"/>
          <w:szCs w:val="20"/>
        </w:rPr>
        <w:t>Положению о системе наставничестве</w:t>
      </w:r>
    </w:p>
    <w:p w:rsidR="00816E62" w:rsidRDefault="00816E62" w:rsidP="00EB4802">
      <w:pPr>
        <w:spacing w:line="360" w:lineRule="auto"/>
        <w:jc w:val="center"/>
        <w:rPr>
          <w:b/>
          <w:bCs/>
        </w:rPr>
      </w:pPr>
    </w:p>
    <w:p w:rsidR="00816E62" w:rsidRPr="000F404C" w:rsidRDefault="00816E62" w:rsidP="00EB4802">
      <w:pPr>
        <w:spacing w:line="360" w:lineRule="auto"/>
        <w:jc w:val="center"/>
        <w:rPr>
          <w:b/>
          <w:bCs/>
        </w:rPr>
      </w:pPr>
      <w:r w:rsidRPr="000F404C">
        <w:rPr>
          <w:b/>
          <w:bCs/>
        </w:rPr>
        <w:t xml:space="preserve">Согласие педагогического работника </w:t>
      </w:r>
      <w:r>
        <w:rPr>
          <w:b/>
          <w:bCs/>
        </w:rPr>
        <w:t>об определении наставником</w:t>
      </w:r>
    </w:p>
    <w:p w:rsidR="00816E62" w:rsidRDefault="00816E62" w:rsidP="00EB4802">
      <w:pPr>
        <w:spacing w:line="360" w:lineRule="auto"/>
      </w:pPr>
    </w:p>
    <w:p w:rsidR="00816E62" w:rsidRPr="000F404C" w:rsidRDefault="00816E62" w:rsidP="00EB4802">
      <w:r w:rsidRPr="000F404C">
        <w:t>Настоящим я,</w:t>
      </w:r>
      <w:r>
        <w:t xml:space="preserve"> </w:t>
      </w:r>
      <w:r w:rsidRPr="000F404C">
        <w:t>____________________________________________</w:t>
      </w:r>
      <w:r>
        <w:t>__________</w:t>
      </w:r>
    </w:p>
    <w:p w:rsidR="00816E62" w:rsidRPr="000F404C" w:rsidRDefault="00816E62" w:rsidP="00EB4802">
      <w:pPr>
        <w:spacing w:line="360" w:lineRule="auto"/>
        <w:ind w:left="2124" w:firstLine="708"/>
        <w:rPr>
          <w:sz w:val="24"/>
          <w:szCs w:val="20"/>
        </w:rPr>
      </w:pPr>
      <w:r w:rsidRPr="000F404C">
        <w:rPr>
          <w:sz w:val="20"/>
          <w:szCs w:val="16"/>
        </w:rPr>
        <w:t>(фамилия, имя, отчество работника, занимаемая им должность)</w:t>
      </w:r>
    </w:p>
    <w:p w:rsidR="00816E62" w:rsidRDefault="00816E62" w:rsidP="00EB4802">
      <w:pPr>
        <w:spacing w:line="360" w:lineRule="auto"/>
      </w:pPr>
      <w:r>
        <w:t xml:space="preserve">_______________________________, </w:t>
      </w:r>
      <w:r w:rsidRPr="000F404C">
        <w:t xml:space="preserve">даю свое согласие на </w:t>
      </w:r>
      <w:r>
        <w:t xml:space="preserve">участие в программе наставничества и </w:t>
      </w:r>
      <w:r w:rsidRPr="000F404C">
        <w:t xml:space="preserve">закрепление </w:t>
      </w:r>
      <w:r>
        <w:t>меня наставником</w:t>
      </w:r>
      <w:r w:rsidRPr="000F404C">
        <w:t xml:space="preserve"> </w:t>
      </w:r>
      <w:r>
        <w:t>над ____________</w:t>
      </w:r>
    </w:p>
    <w:p w:rsidR="00816E62" w:rsidRDefault="00816E62" w:rsidP="00EB4802">
      <w:r>
        <w:t>__________________________________________________________________</w:t>
      </w:r>
    </w:p>
    <w:p w:rsidR="00816E62" w:rsidRPr="000F404C" w:rsidRDefault="00816E62" w:rsidP="00EB4802">
      <w:pPr>
        <w:spacing w:line="360" w:lineRule="auto"/>
        <w:jc w:val="center"/>
        <w:rPr>
          <w:sz w:val="20"/>
          <w:szCs w:val="16"/>
        </w:rPr>
      </w:pPr>
      <w:r w:rsidRPr="000F404C">
        <w:rPr>
          <w:sz w:val="20"/>
          <w:szCs w:val="16"/>
        </w:rPr>
        <w:t xml:space="preserve"> (фамилия, имя, отчество наставника, занимаемая им должность с названием организации)</w:t>
      </w:r>
    </w:p>
    <w:p w:rsidR="00816E62" w:rsidRPr="00D27A7B" w:rsidRDefault="00816E62" w:rsidP="00EB4802">
      <w:pPr>
        <w:spacing w:line="360" w:lineRule="auto"/>
      </w:pPr>
      <w:r>
        <w:t xml:space="preserve">в период </w:t>
      </w:r>
      <w:r w:rsidRPr="000F404C">
        <w:t>с «____» ________ 20___ г. по «____»________</w:t>
      </w:r>
      <w:r>
        <w:t>_____</w:t>
      </w:r>
      <w:r w:rsidRPr="000F404C">
        <w:t xml:space="preserve">20___ г. </w:t>
      </w:r>
    </w:p>
    <w:p w:rsidR="00816E62" w:rsidRDefault="00816E62" w:rsidP="00EB4802">
      <w:pPr>
        <w:spacing w:line="360" w:lineRule="auto"/>
      </w:pPr>
    </w:p>
    <w:p w:rsidR="00816E62" w:rsidRDefault="00816E62" w:rsidP="00EB4802">
      <w:pPr>
        <w:spacing w:line="360" w:lineRule="auto"/>
      </w:pPr>
      <w:r w:rsidRPr="000F404C">
        <w:t>«___» _____________ 20____ г.</w:t>
      </w:r>
    </w:p>
    <w:p w:rsidR="00816E62" w:rsidRPr="000F404C" w:rsidRDefault="00816E62" w:rsidP="00EB4802">
      <w:r w:rsidRPr="000F404C">
        <w:t>_________________/__________________________/</w:t>
      </w:r>
    </w:p>
    <w:p w:rsidR="00816E62" w:rsidRPr="000F404C" w:rsidRDefault="00816E62" w:rsidP="00EB4802">
      <w:pPr>
        <w:ind w:firstLine="708"/>
        <w:rPr>
          <w:sz w:val="20"/>
          <w:szCs w:val="16"/>
        </w:rPr>
      </w:pPr>
      <w:r>
        <w:rPr>
          <w:sz w:val="20"/>
          <w:szCs w:val="16"/>
        </w:rPr>
        <w:t>п</w:t>
      </w:r>
      <w:r w:rsidRPr="000F404C">
        <w:rPr>
          <w:sz w:val="20"/>
          <w:szCs w:val="16"/>
        </w:rPr>
        <w:t>одпись</w:t>
      </w:r>
      <w:r>
        <w:rPr>
          <w:sz w:val="20"/>
          <w:szCs w:val="16"/>
        </w:rPr>
        <w:t xml:space="preserve"> </w:t>
      </w:r>
      <w:r>
        <w:rPr>
          <w:sz w:val="20"/>
          <w:szCs w:val="16"/>
        </w:rPr>
        <w:tab/>
      </w:r>
      <w:r>
        <w:rPr>
          <w:sz w:val="20"/>
          <w:szCs w:val="16"/>
        </w:rPr>
        <w:tab/>
      </w:r>
      <w:r w:rsidRPr="000F404C">
        <w:rPr>
          <w:sz w:val="20"/>
          <w:szCs w:val="16"/>
        </w:rPr>
        <w:t>расшифровка подписи работника</w:t>
      </w:r>
    </w:p>
    <w:p w:rsidR="00816E62" w:rsidRPr="00677922" w:rsidRDefault="00816E62" w:rsidP="00EB4802">
      <w:pPr>
        <w:rPr>
          <w:szCs w:val="28"/>
        </w:rPr>
      </w:pPr>
    </w:p>
    <w:p w:rsidR="00816E62" w:rsidRDefault="00816E62" w:rsidP="00EB4802">
      <w:pPr>
        <w:spacing w:line="259" w:lineRule="auto"/>
        <w:jc w:val="left"/>
      </w:pPr>
      <w:r>
        <w:br w:type="page"/>
      </w:r>
    </w:p>
    <w:p w:rsidR="00816E62" w:rsidRDefault="00816E62" w:rsidP="00EB4802">
      <w:pPr>
        <w:jc w:val="right"/>
        <w:rPr>
          <w:sz w:val="24"/>
          <w:szCs w:val="20"/>
        </w:rPr>
        <w:sectPr w:rsidR="00816E62" w:rsidSect="00DF28E7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816E62" w:rsidRPr="005D31B7" w:rsidRDefault="00816E62" w:rsidP="00EB4802">
      <w:pPr>
        <w:jc w:val="right"/>
        <w:rPr>
          <w:sz w:val="24"/>
          <w:szCs w:val="20"/>
        </w:rPr>
      </w:pPr>
      <w:r w:rsidRPr="005D31B7">
        <w:rPr>
          <w:sz w:val="24"/>
          <w:szCs w:val="20"/>
        </w:rPr>
        <w:lastRenderedPageBreak/>
        <w:t xml:space="preserve">Приложение </w:t>
      </w:r>
      <w:r>
        <w:rPr>
          <w:sz w:val="24"/>
          <w:szCs w:val="20"/>
        </w:rPr>
        <w:t>3</w:t>
      </w:r>
    </w:p>
    <w:p w:rsidR="00816E62" w:rsidRDefault="00816E62" w:rsidP="00EB4802">
      <w:pPr>
        <w:jc w:val="right"/>
        <w:rPr>
          <w:sz w:val="24"/>
          <w:szCs w:val="20"/>
        </w:rPr>
      </w:pPr>
      <w:r w:rsidRPr="005D31B7">
        <w:rPr>
          <w:sz w:val="24"/>
          <w:szCs w:val="20"/>
        </w:rPr>
        <w:t xml:space="preserve">к </w:t>
      </w:r>
      <w:r>
        <w:rPr>
          <w:sz w:val="24"/>
          <w:szCs w:val="20"/>
        </w:rPr>
        <w:t>Положению о системе наставничестве</w:t>
      </w:r>
    </w:p>
    <w:p w:rsidR="00816E62" w:rsidRDefault="00816E62" w:rsidP="00EB4802">
      <w:pPr>
        <w:jc w:val="center"/>
        <w:rPr>
          <w:sz w:val="24"/>
          <w:szCs w:val="20"/>
        </w:rPr>
      </w:pPr>
    </w:p>
    <w:p w:rsidR="00816E62" w:rsidRDefault="00816E62" w:rsidP="00EB4802">
      <w:pPr>
        <w:jc w:val="center"/>
        <w:rPr>
          <w:b/>
        </w:rPr>
      </w:pPr>
      <w:r w:rsidRPr="00122BB0">
        <w:rPr>
          <w:b/>
        </w:rPr>
        <w:t>Банк (персонифицированный учет) наставников и наставляемых</w:t>
      </w:r>
      <w:r w:rsidR="000702BE">
        <w:rPr>
          <w:b/>
        </w:rPr>
        <w:t xml:space="preserve"> </w:t>
      </w:r>
      <w:r w:rsidR="00220079">
        <w:rPr>
          <w:b/>
        </w:rPr>
        <w:t>МКДОУ «Д/с «Березка</w:t>
      </w:r>
      <w:r w:rsidR="000D5C3D">
        <w:rPr>
          <w:b/>
        </w:rPr>
        <w:t>»</w:t>
      </w:r>
      <w:r w:rsidR="00332464">
        <w:rPr>
          <w:b/>
        </w:rPr>
        <w:t xml:space="preserve"> а.Кумыш</w:t>
      </w:r>
    </w:p>
    <w:tbl>
      <w:tblPr>
        <w:tblStyle w:val="a6"/>
        <w:tblW w:w="11511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284"/>
        <w:gridCol w:w="1276"/>
        <w:gridCol w:w="1843"/>
        <w:gridCol w:w="1559"/>
        <w:gridCol w:w="1843"/>
        <w:gridCol w:w="1418"/>
        <w:gridCol w:w="1701"/>
        <w:gridCol w:w="1587"/>
      </w:tblGrid>
      <w:tr w:rsidR="00816E62" w:rsidRPr="00122BB0" w:rsidTr="00816E62">
        <w:trPr>
          <w:trHeight w:val="1130"/>
        </w:trPr>
        <w:tc>
          <w:tcPr>
            <w:tcW w:w="284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№ п/п</w:t>
            </w:r>
          </w:p>
        </w:tc>
        <w:tc>
          <w:tcPr>
            <w:tcW w:w="1276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ФИО наставника</w:t>
            </w:r>
          </w:p>
        </w:tc>
        <w:tc>
          <w:tcPr>
            <w:tcW w:w="1843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Место работы, должность, квалификационная категория</w:t>
            </w:r>
          </w:p>
        </w:tc>
        <w:tc>
          <w:tcPr>
            <w:tcW w:w="1559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ФИО наставляемого</w:t>
            </w:r>
          </w:p>
        </w:tc>
        <w:tc>
          <w:tcPr>
            <w:tcW w:w="1843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Место работы, должность, квалификационная категория</w:t>
            </w:r>
          </w:p>
        </w:tc>
        <w:tc>
          <w:tcPr>
            <w:tcW w:w="1418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Форма наставничества</w:t>
            </w:r>
          </w:p>
        </w:tc>
        <w:tc>
          <w:tcPr>
            <w:tcW w:w="1701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Основной запрос наставляемого</w:t>
            </w:r>
          </w:p>
        </w:tc>
        <w:tc>
          <w:tcPr>
            <w:tcW w:w="1587" w:type="dxa"/>
          </w:tcPr>
          <w:p w:rsidR="00816E62" w:rsidRPr="00816E62" w:rsidRDefault="00816E62" w:rsidP="00EB4802">
            <w:pPr>
              <w:jc w:val="center"/>
              <w:rPr>
                <w:sz w:val="20"/>
                <w:szCs w:val="20"/>
              </w:rPr>
            </w:pPr>
            <w:r w:rsidRPr="00816E62">
              <w:rPr>
                <w:sz w:val="20"/>
                <w:szCs w:val="20"/>
              </w:rPr>
              <w:t>Дата начала и окончания программы наставничества</w:t>
            </w:r>
          </w:p>
        </w:tc>
      </w:tr>
      <w:tr w:rsidR="00816E62" w:rsidRPr="00122BB0" w:rsidTr="00816E62">
        <w:trPr>
          <w:trHeight w:val="294"/>
        </w:trPr>
        <w:tc>
          <w:tcPr>
            <w:tcW w:w="284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  <w:tc>
          <w:tcPr>
            <w:tcW w:w="1418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  <w:tc>
          <w:tcPr>
            <w:tcW w:w="1587" w:type="dxa"/>
          </w:tcPr>
          <w:p w:rsidR="00816E62" w:rsidRPr="00122BB0" w:rsidRDefault="00816E62" w:rsidP="00EB4802">
            <w:pPr>
              <w:rPr>
                <w:sz w:val="24"/>
              </w:rPr>
            </w:pPr>
          </w:p>
        </w:tc>
      </w:tr>
    </w:tbl>
    <w:p w:rsidR="00816E62" w:rsidRDefault="00816E62" w:rsidP="00EB4802"/>
    <w:p w:rsidR="008063A4" w:rsidRDefault="008063A4" w:rsidP="00EB4802">
      <w:pPr>
        <w:spacing w:line="259" w:lineRule="auto"/>
        <w:jc w:val="left"/>
      </w:pPr>
    </w:p>
    <w:sectPr w:rsidR="008063A4" w:rsidSect="00D15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75B78"/>
    <w:multiLevelType w:val="multilevel"/>
    <w:tmpl w:val="925C7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F5151DC"/>
    <w:multiLevelType w:val="hybridMultilevel"/>
    <w:tmpl w:val="3A52E252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73045"/>
    <w:multiLevelType w:val="hybridMultilevel"/>
    <w:tmpl w:val="0CC4FBB6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35716"/>
    <w:multiLevelType w:val="hybridMultilevel"/>
    <w:tmpl w:val="5558882C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102FA"/>
    <w:multiLevelType w:val="hybridMultilevel"/>
    <w:tmpl w:val="AF7A70F6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36B52"/>
    <w:multiLevelType w:val="hybridMultilevel"/>
    <w:tmpl w:val="D752015A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123CB"/>
    <w:multiLevelType w:val="hybridMultilevel"/>
    <w:tmpl w:val="B6962296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44F29"/>
    <w:multiLevelType w:val="hybridMultilevel"/>
    <w:tmpl w:val="34EA77C0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37229"/>
    <w:multiLevelType w:val="hybridMultilevel"/>
    <w:tmpl w:val="C3C851EA"/>
    <w:lvl w:ilvl="0" w:tplc="E5360D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2684C"/>
    <w:multiLevelType w:val="hybridMultilevel"/>
    <w:tmpl w:val="133057EA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96E4F"/>
    <w:multiLevelType w:val="hybridMultilevel"/>
    <w:tmpl w:val="2EE8DDF2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C2D"/>
    <w:rsid w:val="000702BE"/>
    <w:rsid w:val="00090E02"/>
    <w:rsid w:val="000D5C3D"/>
    <w:rsid w:val="00220079"/>
    <w:rsid w:val="00332464"/>
    <w:rsid w:val="003F1699"/>
    <w:rsid w:val="004D7F8A"/>
    <w:rsid w:val="00597C2D"/>
    <w:rsid w:val="008063A4"/>
    <w:rsid w:val="00816E62"/>
    <w:rsid w:val="00851359"/>
    <w:rsid w:val="00974150"/>
    <w:rsid w:val="00CC1B89"/>
    <w:rsid w:val="00D15B17"/>
    <w:rsid w:val="00DF28E7"/>
    <w:rsid w:val="00E86738"/>
    <w:rsid w:val="00EB4802"/>
    <w:rsid w:val="00F6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2077B"/>
  <w15:docId w15:val="{2FB66FAD-EC67-4B6A-AE11-F02CBC682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6E62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16E62"/>
  </w:style>
  <w:style w:type="paragraph" w:styleId="a4">
    <w:name w:val="No Spacing"/>
    <w:link w:val="a3"/>
    <w:uiPriority w:val="1"/>
    <w:qFormat/>
    <w:rsid w:val="00816E6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16E62"/>
    <w:pPr>
      <w:ind w:left="720"/>
      <w:contextualSpacing/>
    </w:pPr>
  </w:style>
  <w:style w:type="table" w:styleId="a6">
    <w:name w:val="Table Grid"/>
    <w:basedOn w:val="a1"/>
    <w:uiPriority w:val="39"/>
    <w:rsid w:val="00816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3722</Words>
  <Characters>21217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Альбина</cp:lastModifiedBy>
  <cp:revision>7</cp:revision>
  <cp:lastPrinted>2022-12-09T09:47:00Z</cp:lastPrinted>
  <dcterms:created xsi:type="dcterms:W3CDTF">2022-12-09T09:54:00Z</dcterms:created>
  <dcterms:modified xsi:type="dcterms:W3CDTF">2023-06-09T08:38:00Z</dcterms:modified>
</cp:coreProperties>
</file>